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7FECD" w14:textId="13FBE78E" w:rsidR="00856A50" w:rsidRPr="00354913" w:rsidRDefault="00856A50" w:rsidP="00856A50">
      <w:pPr>
        <w:jc w:val="center"/>
        <w:rPr>
          <w:rFonts w:ascii="Courier New" w:hAnsi="Courier New" w:cs="Courier New"/>
          <w:b/>
          <w:sz w:val="32"/>
          <w:szCs w:val="32"/>
          <w:u w:val="single"/>
        </w:rPr>
      </w:pPr>
      <w:bookmarkStart w:id="0" w:name="_Toc308175009"/>
      <w:bookmarkStart w:id="1" w:name="_Toc247363394"/>
      <w:bookmarkStart w:id="2" w:name="Introduction"/>
      <w:r>
        <w:rPr>
          <w:rFonts w:ascii="Courier New" w:hAnsi="Courier New" w:cs="Courier New"/>
          <w:b/>
          <w:sz w:val="32"/>
          <w:szCs w:val="32"/>
          <w:u w:val="single"/>
        </w:rPr>
        <w:t>Grievance Policy</w:t>
      </w:r>
    </w:p>
    <w:p w14:paraId="2486E99F" w14:textId="77777777" w:rsidR="00856A50" w:rsidRDefault="00856A50" w:rsidP="00856A50">
      <w:pPr>
        <w:jc w:val="center"/>
        <w:rPr>
          <w:rFonts w:ascii="Courier New" w:hAnsi="Courier New" w:cs="Courier New"/>
          <w:b/>
          <w:sz w:val="32"/>
          <w:szCs w:val="32"/>
          <w:u w:val="single"/>
        </w:rPr>
      </w:pPr>
      <w:r w:rsidRPr="00354913">
        <w:rPr>
          <w:rFonts w:ascii="Courier New" w:hAnsi="Courier New" w:cs="Courier New"/>
          <w:b/>
          <w:sz w:val="32"/>
          <w:szCs w:val="32"/>
          <w:u w:val="single"/>
        </w:rPr>
        <w:t>Change History</w:t>
      </w:r>
    </w:p>
    <w:p w14:paraId="66BD48DC" w14:textId="77777777" w:rsidR="00856A50" w:rsidRPr="00354913" w:rsidRDefault="00856A50" w:rsidP="00856A50">
      <w:pPr>
        <w:jc w:val="center"/>
        <w:rPr>
          <w:rFonts w:ascii="Courier New" w:hAnsi="Courier New" w:cs="Courier New"/>
          <w:b/>
          <w:sz w:val="32"/>
          <w:szCs w:val="32"/>
          <w:u w:val="single"/>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402"/>
        <w:gridCol w:w="5424"/>
        <w:gridCol w:w="1225"/>
      </w:tblGrid>
      <w:tr w:rsidR="00856A50" w:rsidRPr="00354913" w14:paraId="7E088BBC" w14:textId="77777777" w:rsidTr="00477118">
        <w:trPr>
          <w:trHeight w:val="490"/>
        </w:trPr>
        <w:tc>
          <w:tcPr>
            <w:tcW w:w="1134" w:type="dxa"/>
            <w:tcBorders>
              <w:bottom w:val="double" w:sz="4" w:space="0" w:color="auto"/>
            </w:tcBorders>
            <w:vAlign w:val="center"/>
          </w:tcPr>
          <w:p w14:paraId="06A1006F" w14:textId="77777777" w:rsidR="00856A50" w:rsidRPr="00354913" w:rsidRDefault="00856A50" w:rsidP="00477118">
            <w:pPr>
              <w:pStyle w:val="Heading4"/>
              <w:rPr>
                <w:rFonts w:ascii="Courier New" w:hAnsi="Courier New" w:cs="Courier New"/>
                <w:bCs w:val="0"/>
                <w:sz w:val="24"/>
                <w:szCs w:val="24"/>
              </w:rPr>
            </w:pPr>
            <w:r w:rsidRPr="00354913">
              <w:rPr>
                <w:rFonts w:ascii="Courier New" w:hAnsi="Courier New" w:cs="Courier New"/>
                <w:sz w:val="24"/>
                <w:szCs w:val="24"/>
              </w:rPr>
              <w:t>Issue</w:t>
            </w:r>
          </w:p>
        </w:tc>
        <w:tc>
          <w:tcPr>
            <w:tcW w:w="1402" w:type="dxa"/>
            <w:tcBorders>
              <w:bottom w:val="double" w:sz="4" w:space="0" w:color="auto"/>
            </w:tcBorders>
            <w:vAlign w:val="center"/>
          </w:tcPr>
          <w:p w14:paraId="699A5400" w14:textId="77777777" w:rsidR="00856A50" w:rsidRPr="00354913" w:rsidRDefault="00856A50" w:rsidP="00477118">
            <w:pPr>
              <w:pStyle w:val="Heading4"/>
              <w:rPr>
                <w:rFonts w:ascii="Courier New" w:hAnsi="Courier New" w:cs="Courier New"/>
                <w:bCs w:val="0"/>
                <w:sz w:val="24"/>
                <w:szCs w:val="24"/>
              </w:rPr>
            </w:pPr>
            <w:r w:rsidRPr="00354913">
              <w:rPr>
                <w:rFonts w:ascii="Courier New" w:hAnsi="Courier New" w:cs="Courier New"/>
                <w:sz w:val="24"/>
                <w:szCs w:val="24"/>
              </w:rPr>
              <w:t>Date</w:t>
            </w:r>
          </w:p>
        </w:tc>
        <w:tc>
          <w:tcPr>
            <w:tcW w:w="5424" w:type="dxa"/>
            <w:tcBorders>
              <w:bottom w:val="double" w:sz="4" w:space="0" w:color="auto"/>
            </w:tcBorders>
            <w:vAlign w:val="center"/>
          </w:tcPr>
          <w:p w14:paraId="60956E3F" w14:textId="77777777" w:rsidR="00856A50" w:rsidRPr="00354913" w:rsidRDefault="00856A50" w:rsidP="00477118">
            <w:pPr>
              <w:pStyle w:val="Heading4"/>
              <w:rPr>
                <w:rFonts w:ascii="Courier New" w:hAnsi="Courier New" w:cs="Courier New"/>
                <w:bCs w:val="0"/>
                <w:sz w:val="24"/>
                <w:szCs w:val="24"/>
              </w:rPr>
            </w:pPr>
            <w:r w:rsidRPr="00354913">
              <w:rPr>
                <w:rFonts w:ascii="Courier New" w:hAnsi="Courier New" w:cs="Courier New"/>
                <w:sz w:val="24"/>
                <w:szCs w:val="24"/>
              </w:rPr>
              <w:t>Summary of Changes</w:t>
            </w:r>
          </w:p>
        </w:tc>
        <w:tc>
          <w:tcPr>
            <w:tcW w:w="1225" w:type="dxa"/>
            <w:tcBorders>
              <w:bottom w:val="double" w:sz="4" w:space="0" w:color="auto"/>
            </w:tcBorders>
            <w:vAlign w:val="center"/>
          </w:tcPr>
          <w:p w14:paraId="5FB35674" w14:textId="77777777" w:rsidR="00856A50" w:rsidRPr="00354913" w:rsidRDefault="00856A50" w:rsidP="00477118">
            <w:pPr>
              <w:pStyle w:val="Heading4"/>
              <w:rPr>
                <w:rFonts w:ascii="Courier New" w:hAnsi="Courier New" w:cs="Courier New"/>
                <w:bCs w:val="0"/>
                <w:sz w:val="24"/>
                <w:szCs w:val="24"/>
              </w:rPr>
            </w:pPr>
            <w:r w:rsidRPr="00354913">
              <w:rPr>
                <w:rFonts w:ascii="Courier New" w:hAnsi="Courier New" w:cs="Courier New"/>
                <w:sz w:val="24"/>
                <w:szCs w:val="24"/>
              </w:rPr>
              <w:t>Initial</w:t>
            </w:r>
          </w:p>
        </w:tc>
      </w:tr>
      <w:tr w:rsidR="00856A50" w:rsidRPr="00354913" w14:paraId="725B7767" w14:textId="77777777" w:rsidTr="00477118">
        <w:trPr>
          <w:trHeight w:val="539"/>
        </w:trPr>
        <w:tc>
          <w:tcPr>
            <w:tcW w:w="1134" w:type="dxa"/>
            <w:tcBorders>
              <w:top w:val="double" w:sz="4" w:space="0" w:color="auto"/>
            </w:tcBorders>
            <w:vAlign w:val="center"/>
          </w:tcPr>
          <w:p w14:paraId="28E5A535" w14:textId="77777777" w:rsidR="00856A50" w:rsidRPr="00354913" w:rsidRDefault="00856A50" w:rsidP="00477118">
            <w:pPr>
              <w:rPr>
                <w:rFonts w:ascii="Courier New" w:hAnsi="Courier New" w:cs="Courier New"/>
                <w:sz w:val="24"/>
                <w:szCs w:val="24"/>
              </w:rPr>
            </w:pPr>
            <w:r w:rsidRPr="00354913">
              <w:rPr>
                <w:rFonts w:ascii="Courier New" w:hAnsi="Courier New" w:cs="Courier New"/>
                <w:sz w:val="24"/>
                <w:szCs w:val="24"/>
              </w:rPr>
              <w:t>A</w:t>
            </w:r>
          </w:p>
        </w:tc>
        <w:tc>
          <w:tcPr>
            <w:tcW w:w="1402" w:type="dxa"/>
            <w:tcBorders>
              <w:top w:val="double" w:sz="4" w:space="0" w:color="auto"/>
            </w:tcBorders>
            <w:vAlign w:val="center"/>
          </w:tcPr>
          <w:p w14:paraId="0CFFAA1D" w14:textId="77777777" w:rsidR="00856A50" w:rsidRPr="00354913" w:rsidRDefault="00856A50" w:rsidP="00477118">
            <w:pPr>
              <w:rPr>
                <w:rFonts w:ascii="Courier New" w:hAnsi="Courier New" w:cs="Courier New"/>
                <w:sz w:val="24"/>
                <w:szCs w:val="24"/>
              </w:rPr>
            </w:pPr>
            <w:r w:rsidRPr="00354913">
              <w:rPr>
                <w:rFonts w:ascii="Courier New" w:hAnsi="Courier New" w:cs="Courier New"/>
                <w:sz w:val="24"/>
                <w:szCs w:val="24"/>
              </w:rPr>
              <w:t>Mar 21</w:t>
            </w:r>
          </w:p>
        </w:tc>
        <w:tc>
          <w:tcPr>
            <w:tcW w:w="5424" w:type="dxa"/>
            <w:tcBorders>
              <w:top w:val="double" w:sz="4" w:space="0" w:color="auto"/>
            </w:tcBorders>
            <w:vAlign w:val="center"/>
          </w:tcPr>
          <w:p w14:paraId="472DD56E" w14:textId="77777777" w:rsidR="00856A50" w:rsidRPr="00354913" w:rsidRDefault="00856A50" w:rsidP="00477118">
            <w:pPr>
              <w:rPr>
                <w:rFonts w:ascii="Courier New" w:hAnsi="Courier New" w:cs="Courier New"/>
                <w:bCs/>
                <w:sz w:val="24"/>
                <w:szCs w:val="24"/>
              </w:rPr>
            </w:pPr>
            <w:r w:rsidRPr="00354913">
              <w:rPr>
                <w:rFonts w:ascii="Courier New" w:hAnsi="Courier New" w:cs="Courier New"/>
                <w:bCs/>
                <w:sz w:val="24"/>
                <w:szCs w:val="24"/>
              </w:rPr>
              <w:t>Revised policy created by Birketts</w:t>
            </w:r>
          </w:p>
        </w:tc>
        <w:tc>
          <w:tcPr>
            <w:tcW w:w="1225" w:type="dxa"/>
            <w:tcBorders>
              <w:top w:val="double" w:sz="4" w:space="0" w:color="auto"/>
            </w:tcBorders>
            <w:vAlign w:val="center"/>
          </w:tcPr>
          <w:p w14:paraId="4461ADF5" w14:textId="77777777" w:rsidR="00856A50" w:rsidRPr="00354913" w:rsidRDefault="00856A50" w:rsidP="00477118">
            <w:pPr>
              <w:rPr>
                <w:rFonts w:ascii="Courier New" w:hAnsi="Courier New" w:cs="Courier New"/>
                <w:b/>
                <w:sz w:val="24"/>
                <w:szCs w:val="24"/>
              </w:rPr>
            </w:pPr>
            <w:r w:rsidRPr="00354913">
              <w:rPr>
                <w:rFonts w:ascii="Courier New" w:hAnsi="Courier New" w:cs="Courier New"/>
                <w:b/>
                <w:sz w:val="24"/>
                <w:szCs w:val="24"/>
              </w:rPr>
              <w:t>ED</w:t>
            </w:r>
          </w:p>
        </w:tc>
      </w:tr>
      <w:tr w:rsidR="00856A50" w:rsidRPr="00354913" w14:paraId="5A21303E" w14:textId="77777777" w:rsidTr="00477118">
        <w:trPr>
          <w:trHeight w:val="553"/>
        </w:trPr>
        <w:tc>
          <w:tcPr>
            <w:tcW w:w="1134" w:type="dxa"/>
            <w:vAlign w:val="center"/>
          </w:tcPr>
          <w:p w14:paraId="3A009DBC" w14:textId="77777777" w:rsidR="00856A50" w:rsidRPr="00354913" w:rsidRDefault="00856A50" w:rsidP="00477118">
            <w:pPr>
              <w:rPr>
                <w:rFonts w:ascii="Courier New" w:hAnsi="Courier New" w:cs="Courier New"/>
                <w:sz w:val="24"/>
                <w:szCs w:val="24"/>
              </w:rPr>
            </w:pPr>
          </w:p>
        </w:tc>
        <w:tc>
          <w:tcPr>
            <w:tcW w:w="1402" w:type="dxa"/>
            <w:vAlign w:val="center"/>
          </w:tcPr>
          <w:p w14:paraId="44AFFDC1" w14:textId="77777777" w:rsidR="00856A50" w:rsidRPr="00354913" w:rsidRDefault="00856A50" w:rsidP="00477118">
            <w:pPr>
              <w:rPr>
                <w:rFonts w:ascii="Courier New" w:hAnsi="Courier New" w:cs="Courier New"/>
                <w:sz w:val="24"/>
                <w:szCs w:val="24"/>
              </w:rPr>
            </w:pPr>
          </w:p>
        </w:tc>
        <w:tc>
          <w:tcPr>
            <w:tcW w:w="5424" w:type="dxa"/>
            <w:vAlign w:val="center"/>
          </w:tcPr>
          <w:p w14:paraId="2EA6A164" w14:textId="77777777" w:rsidR="00856A50" w:rsidRPr="00354913" w:rsidRDefault="00856A50" w:rsidP="00477118">
            <w:pPr>
              <w:rPr>
                <w:rFonts w:ascii="Courier New" w:hAnsi="Courier New" w:cs="Courier New"/>
                <w:sz w:val="24"/>
                <w:szCs w:val="24"/>
              </w:rPr>
            </w:pPr>
          </w:p>
        </w:tc>
        <w:tc>
          <w:tcPr>
            <w:tcW w:w="1225" w:type="dxa"/>
            <w:vAlign w:val="center"/>
          </w:tcPr>
          <w:p w14:paraId="498A4FB8" w14:textId="77777777" w:rsidR="00856A50" w:rsidRPr="00354913" w:rsidRDefault="00856A50" w:rsidP="00477118">
            <w:pPr>
              <w:rPr>
                <w:rFonts w:ascii="Courier New" w:hAnsi="Courier New" w:cs="Courier New"/>
                <w:b/>
                <w:sz w:val="24"/>
                <w:szCs w:val="24"/>
              </w:rPr>
            </w:pPr>
          </w:p>
        </w:tc>
      </w:tr>
      <w:tr w:rsidR="00856A50" w:rsidRPr="00354913" w14:paraId="19849058" w14:textId="77777777" w:rsidTr="00477118">
        <w:trPr>
          <w:trHeight w:val="553"/>
        </w:trPr>
        <w:tc>
          <w:tcPr>
            <w:tcW w:w="1134" w:type="dxa"/>
            <w:vAlign w:val="center"/>
          </w:tcPr>
          <w:p w14:paraId="464491AA" w14:textId="77777777" w:rsidR="00856A50" w:rsidRPr="00354913" w:rsidRDefault="00856A50" w:rsidP="00477118">
            <w:pPr>
              <w:jc w:val="center"/>
              <w:rPr>
                <w:rFonts w:ascii="Courier New" w:hAnsi="Courier New" w:cs="Courier New"/>
                <w:sz w:val="24"/>
                <w:szCs w:val="24"/>
              </w:rPr>
            </w:pPr>
          </w:p>
        </w:tc>
        <w:tc>
          <w:tcPr>
            <w:tcW w:w="1402" w:type="dxa"/>
            <w:vAlign w:val="center"/>
          </w:tcPr>
          <w:p w14:paraId="4F950A1D" w14:textId="77777777" w:rsidR="00856A50" w:rsidRPr="00354913" w:rsidRDefault="00856A50" w:rsidP="00477118">
            <w:pPr>
              <w:jc w:val="center"/>
              <w:rPr>
                <w:rFonts w:ascii="Courier New" w:hAnsi="Courier New" w:cs="Courier New"/>
                <w:sz w:val="24"/>
                <w:szCs w:val="24"/>
              </w:rPr>
            </w:pPr>
          </w:p>
        </w:tc>
        <w:tc>
          <w:tcPr>
            <w:tcW w:w="5424" w:type="dxa"/>
          </w:tcPr>
          <w:p w14:paraId="23B1CED5" w14:textId="77777777" w:rsidR="00856A50" w:rsidRPr="00354913" w:rsidRDefault="00856A50" w:rsidP="00477118">
            <w:pPr>
              <w:rPr>
                <w:rFonts w:ascii="Courier New" w:hAnsi="Courier New" w:cs="Courier New"/>
                <w:sz w:val="24"/>
                <w:szCs w:val="24"/>
              </w:rPr>
            </w:pPr>
          </w:p>
        </w:tc>
        <w:tc>
          <w:tcPr>
            <w:tcW w:w="1225" w:type="dxa"/>
            <w:vAlign w:val="center"/>
          </w:tcPr>
          <w:p w14:paraId="7758821D" w14:textId="77777777" w:rsidR="00856A50" w:rsidRPr="00354913" w:rsidRDefault="00856A50" w:rsidP="00477118">
            <w:pPr>
              <w:jc w:val="center"/>
              <w:rPr>
                <w:rFonts w:ascii="Courier New" w:hAnsi="Courier New" w:cs="Courier New"/>
                <w:b/>
                <w:sz w:val="24"/>
                <w:szCs w:val="24"/>
              </w:rPr>
            </w:pPr>
          </w:p>
        </w:tc>
      </w:tr>
      <w:tr w:rsidR="00856A50" w14:paraId="0C291458" w14:textId="77777777" w:rsidTr="00477118">
        <w:trPr>
          <w:trHeight w:val="553"/>
        </w:trPr>
        <w:tc>
          <w:tcPr>
            <w:tcW w:w="1134" w:type="dxa"/>
            <w:vAlign w:val="center"/>
          </w:tcPr>
          <w:p w14:paraId="0DA2328C" w14:textId="77777777" w:rsidR="00856A50" w:rsidRPr="003915F6" w:rsidRDefault="00856A50" w:rsidP="00477118">
            <w:pPr>
              <w:jc w:val="center"/>
              <w:rPr>
                <w:rFonts w:cstheme="minorHAnsi"/>
                <w:sz w:val="24"/>
                <w:szCs w:val="24"/>
              </w:rPr>
            </w:pPr>
          </w:p>
        </w:tc>
        <w:tc>
          <w:tcPr>
            <w:tcW w:w="1402" w:type="dxa"/>
            <w:vAlign w:val="center"/>
          </w:tcPr>
          <w:p w14:paraId="2279EFA4" w14:textId="77777777" w:rsidR="00856A50" w:rsidRPr="003915F6" w:rsidRDefault="00856A50" w:rsidP="00477118">
            <w:pPr>
              <w:jc w:val="center"/>
              <w:rPr>
                <w:rFonts w:cstheme="minorHAnsi"/>
                <w:sz w:val="24"/>
                <w:szCs w:val="24"/>
              </w:rPr>
            </w:pPr>
          </w:p>
        </w:tc>
        <w:tc>
          <w:tcPr>
            <w:tcW w:w="5424" w:type="dxa"/>
          </w:tcPr>
          <w:p w14:paraId="3AEB24B2" w14:textId="77777777" w:rsidR="00856A50" w:rsidRPr="003915F6" w:rsidRDefault="00856A50" w:rsidP="00477118">
            <w:pPr>
              <w:rPr>
                <w:rFonts w:cstheme="minorHAnsi"/>
                <w:sz w:val="24"/>
                <w:szCs w:val="24"/>
              </w:rPr>
            </w:pPr>
          </w:p>
        </w:tc>
        <w:tc>
          <w:tcPr>
            <w:tcW w:w="1225" w:type="dxa"/>
            <w:vAlign w:val="center"/>
          </w:tcPr>
          <w:p w14:paraId="69EB8A64" w14:textId="77777777" w:rsidR="00856A50" w:rsidRPr="003915F6" w:rsidRDefault="00856A50" w:rsidP="00477118">
            <w:pPr>
              <w:jc w:val="center"/>
              <w:rPr>
                <w:rFonts w:cstheme="minorHAnsi"/>
                <w:b/>
                <w:sz w:val="24"/>
                <w:szCs w:val="24"/>
              </w:rPr>
            </w:pPr>
          </w:p>
        </w:tc>
      </w:tr>
      <w:tr w:rsidR="00856A50" w14:paraId="23F58DB6" w14:textId="77777777" w:rsidTr="00477118">
        <w:trPr>
          <w:trHeight w:val="553"/>
        </w:trPr>
        <w:tc>
          <w:tcPr>
            <w:tcW w:w="1134" w:type="dxa"/>
            <w:vAlign w:val="center"/>
          </w:tcPr>
          <w:p w14:paraId="1EFE2AAB" w14:textId="77777777" w:rsidR="00856A50" w:rsidRPr="003915F6" w:rsidRDefault="00856A50" w:rsidP="00477118">
            <w:pPr>
              <w:jc w:val="center"/>
              <w:rPr>
                <w:rFonts w:cstheme="minorHAnsi"/>
                <w:sz w:val="24"/>
                <w:szCs w:val="24"/>
              </w:rPr>
            </w:pPr>
          </w:p>
        </w:tc>
        <w:tc>
          <w:tcPr>
            <w:tcW w:w="1402" w:type="dxa"/>
            <w:vAlign w:val="center"/>
          </w:tcPr>
          <w:p w14:paraId="17B7AC87" w14:textId="77777777" w:rsidR="00856A50" w:rsidRPr="003915F6" w:rsidRDefault="00856A50" w:rsidP="00477118">
            <w:pPr>
              <w:jc w:val="center"/>
              <w:rPr>
                <w:rFonts w:cstheme="minorHAnsi"/>
                <w:sz w:val="24"/>
                <w:szCs w:val="24"/>
              </w:rPr>
            </w:pPr>
          </w:p>
        </w:tc>
        <w:tc>
          <w:tcPr>
            <w:tcW w:w="5424" w:type="dxa"/>
          </w:tcPr>
          <w:p w14:paraId="7C6278AD" w14:textId="77777777" w:rsidR="00856A50" w:rsidRPr="003915F6" w:rsidRDefault="00856A50" w:rsidP="00477118">
            <w:pPr>
              <w:rPr>
                <w:rFonts w:cstheme="minorHAnsi"/>
                <w:sz w:val="24"/>
                <w:szCs w:val="24"/>
              </w:rPr>
            </w:pPr>
          </w:p>
        </w:tc>
        <w:tc>
          <w:tcPr>
            <w:tcW w:w="1225" w:type="dxa"/>
            <w:vAlign w:val="center"/>
          </w:tcPr>
          <w:p w14:paraId="68BC898B" w14:textId="77777777" w:rsidR="00856A50" w:rsidRPr="003915F6" w:rsidRDefault="00856A50" w:rsidP="00477118">
            <w:pPr>
              <w:jc w:val="center"/>
              <w:rPr>
                <w:rFonts w:cstheme="minorHAnsi"/>
                <w:b/>
                <w:sz w:val="24"/>
                <w:szCs w:val="24"/>
              </w:rPr>
            </w:pPr>
          </w:p>
        </w:tc>
      </w:tr>
      <w:tr w:rsidR="00856A50" w14:paraId="2F5AE2C4" w14:textId="77777777" w:rsidTr="00477118">
        <w:trPr>
          <w:trHeight w:val="553"/>
        </w:trPr>
        <w:tc>
          <w:tcPr>
            <w:tcW w:w="1134" w:type="dxa"/>
            <w:vAlign w:val="center"/>
          </w:tcPr>
          <w:p w14:paraId="1E4A4E65" w14:textId="77777777" w:rsidR="00856A50" w:rsidRPr="00DE2F4A" w:rsidRDefault="00856A50" w:rsidP="00477118">
            <w:pPr>
              <w:jc w:val="center"/>
              <w:rPr>
                <w:rFonts w:cstheme="minorHAnsi"/>
                <w:sz w:val="24"/>
                <w:szCs w:val="24"/>
              </w:rPr>
            </w:pPr>
          </w:p>
        </w:tc>
        <w:tc>
          <w:tcPr>
            <w:tcW w:w="1402" w:type="dxa"/>
            <w:vAlign w:val="center"/>
          </w:tcPr>
          <w:p w14:paraId="23AE32EA" w14:textId="77777777" w:rsidR="00856A50" w:rsidRPr="00DE2F4A" w:rsidRDefault="00856A50" w:rsidP="00477118">
            <w:pPr>
              <w:jc w:val="center"/>
              <w:rPr>
                <w:rFonts w:cstheme="minorHAnsi"/>
                <w:sz w:val="24"/>
                <w:szCs w:val="24"/>
              </w:rPr>
            </w:pPr>
          </w:p>
        </w:tc>
        <w:tc>
          <w:tcPr>
            <w:tcW w:w="5424" w:type="dxa"/>
          </w:tcPr>
          <w:p w14:paraId="6CE3F3A7" w14:textId="77777777" w:rsidR="00856A50" w:rsidRPr="00DE2F4A" w:rsidRDefault="00856A50" w:rsidP="00477118">
            <w:pPr>
              <w:rPr>
                <w:rFonts w:cstheme="minorHAnsi"/>
                <w:sz w:val="24"/>
                <w:szCs w:val="24"/>
              </w:rPr>
            </w:pPr>
          </w:p>
        </w:tc>
        <w:tc>
          <w:tcPr>
            <w:tcW w:w="1225" w:type="dxa"/>
            <w:vAlign w:val="center"/>
          </w:tcPr>
          <w:p w14:paraId="000733CD" w14:textId="77777777" w:rsidR="00856A50" w:rsidRPr="0067547A" w:rsidRDefault="00856A50" w:rsidP="00477118">
            <w:pPr>
              <w:jc w:val="center"/>
              <w:rPr>
                <w:rFonts w:cstheme="minorHAnsi"/>
                <w:b/>
                <w:sz w:val="32"/>
              </w:rPr>
            </w:pPr>
          </w:p>
        </w:tc>
      </w:tr>
      <w:tr w:rsidR="00856A50" w14:paraId="151BE516" w14:textId="77777777" w:rsidTr="00477118">
        <w:trPr>
          <w:trHeight w:val="553"/>
        </w:trPr>
        <w:tc>
          <w:tcPr>
            <w:tcW w:w="1134" w:type="dxa"/>
            <w:vAlign w:val="center"/>
          </w:tcPr>
          <w:p w14:paraId="4CBA41E2" w14:textId="77777777" w:rsidR="00856A50" w:rsidRPr="00DE2F4A" w:rsidRDefault="00856A50" w:rsidP="00477118">
            <w:pPr>
              <w:jc w:val="center"/>
              <w:rPr>
                <w:rFonts w:cstheme="minorHAnsi"/>
                <w:sz w:val="24"/>
                <w:szCs w:val="24"/>
              </w:rPr>
            </w:pPr>
          </w:p>
        </w:tc>
        <w:tc>
          <w:tcPr>
            <w:tcW w:w="1402" w:type="dxa"/>
            <w:vAlign w:val="center"/>
          </w:tcPr>
          <w:p w14:paraId="207E69EC" w14:textId="77777777" w:rsidR="00856A50" w:rsidRPr="00DE2F4A" w:rsidRDefault="00856A50" w:rsidP="00477118">
            <w:pPr>
              <w:jc w:val="center"/>
              <w:rPr>
                <w:rFonts w:cstheme="minorHAnsi"/>
                <w:sz w:val="24"/>
                <w:szCs w:val="24"/>
              </w:rPr>
            </w:pPr>
          </w:p>
        </w:tc>
        <w:tc>
          <w:tcPr>
            <w:tcW w:w="5424" w:type="dxa"/>
          </w:tcPr>
          <w:p w14:paraId="2CB24F03" w14:textId="77777777" w:rsidR="00856A50" w:rsidRPr="00DE2F4A" w:rsidRDefault="00856A50" w:rsidP="00477118">
            <w:pPr>
              <w:rPr>
                <w:rFonts w:cstheme="minorHAnsi"/>
                <w:sz w:val="24"/>
                <w:szCs w:val="24"/>
              </w:rPr>
            </w:pPr>
          </w:p>
        </w:tc>
        <w:tc>
          <w:tcPr>
            <w:tcW w:w="1225" w:type="dxa"/>
            <w:vAlign w:val="center"/>
          </w:tcPr>
          <w:p w14:paraId="4F8DFC7B" w14:textId="77777777" w:rsidR="00856A50" w:rsidRPr="0067547A" w:rsidRDefault="00856A50" w:rsidP="00477118">
            <w:pPr>
              <w:jc w:val="center"/>
              <w:rPr>
                <w:rFonts w:cstheme="minorHAnsi"/>
                <w:b/>
                <w:sz w:val="32"/>
              </w:rPr>
            </w:pPr>
          </w:p>
        </w:tc>
      </w:tr>
      <w:tr w:rsidR="00856A50" w14:paraId="518DDF62" w14:textId="77777777" w:rsidTr="00477118">
        <w:trPr>
          <w:trHeight w:val="553"/>
        </w:trPr>
        <w:tc>
          <w:tcPr>
            <w:tcW w:w="1134" w:type="dxa"/>
            <w:vAlign w:val="center"/>
          </w:tcPr>
          <w:p w14:paraId="6A302DC5" w14:textId="77777777" w:rsidR="00856A50" w:rsidRPr="00DE2F4A" w:rsidRDefault="00856A50" w:rsidP="00477118">
            <w:pPr>
              <w:jc w:val="center"/>
              <w:rPr>
                <w:rFonts w:cstheme="minorHAnsi"/>
                <w:sz w:val="24"/>
                <w:szCs w:val="24"/>
              </w:rPr>
            </w:pPr>
          </w:p>
        </w:tc>
        <w:tc>
          <w:tcPr>
            <w:tcW w:w="1402" w:type="dxa"/>
            <w:vAlign w:val="center"/>
          </w:tcPr>
          <w:p w14:paraId="5558C1EC" w14:textId="77777777" w:rsidR="00856A50" w:rsidRPr="00DE2F4A" w:rsidRDefault="00856A50" w:rsidP="00477118">
            <w:pPr>
              <w:jc w:val="center"/>
              <w:rPr>
                <w:rFonts w:cstheme="minorHAnsi"/>
                <w:sz w:val="24"/>
                <w:szCs w:val="24"/>
              </w:rPr>
            </w:pPr>
          </w:p>
        </w:tc>
        <w:tc>
          <w:tcPr>
            <w:tcW w:w="5424" w:type="dxa"/>
          </w:tcPr>
          <w:p w14:paraId="49144F07" w14:textId="77777777" w:rsidR="00856A50" w:rsidRPr="00DE2F4A" w:rsidRDefault="00856A50" w:rsidP="00477118">
            <w:pPr>
              <w:rPr>
                <w:rFonts w:cstheme="minorHAnsi"/>
                <w:sz w:val="24"/>
                <w:szCs w:val="24"/>
              </w:rPr>
            </w:pPr>
          </w:p>
        </w:tc>
        <w:tc>
          <w:tcPr>
            <w:tcW w:w="1225" w:type="dxa"/>
            <w:vAlign w:val="center"/>
          </w:tcPr>
          <w:p w14:paraId="2B28A6A5" w14:textId="77777777" w:rsidR="00856A50" w:rsidRPr="0067547A" w:rsidRDefault="00856A50" w:rsidP="00477118">
            <w:pPr>
              <w:jc w:val="center"/>
              <w:rPr>
                <w:rFonts w:cstheme="minorHAnsi"/>
                <w:b/>
                <w:sz w:val="32"/>
              </w:rPr>
            </w:pPr>
          </w:p>
        </w:tc>
      </w:tr>
      <w:tr w:rsidR="00856A50" w14:paraId="40AC7E28" w14:textId="77777777" w:rsidTr="00477118">
        <w:trPr>
          <w:trHeight w:val="553"/>
        </w:trPr>
        <w:tc>
          <w:tcPr>
            <w:tcW w:w="1134" w:type="dxa"/>
            <w:vAlign w:val="center"/>
          </w:tcPr>
          <w:p w14:paraId="4ABF8B77" w14:textId="77777777" w:rsidR="00856A50" w:rsidRPr="00DE2F4A" w:rsidRDefault="00856A50" w:rsidP="00477118">
            <w:pPr>
              <w:jc w:val="center"/>
              <w:rPr>
                <w:rFonts w:cstheme="minorHAnsi"/>
                <w:sz w:val="24"/>
                <w:szCs w:val="24"/>
              </w:rPr>
            </w:pPr>
          </w:p>
        </w:tc>
        <w:tc>
          <w:tcPr>
            <w:tcW w:w="1402" w:type="dxa"/>
            <w:vAlign w:val="center"/>
          </w:tcPr>
          <w:p w14:paraId="31563E68" w14:textId="77777777" w:rsidR="00856A50" w:rsidRPr="00DE2F4A" w:rsidRDefault="00856A50" w:rsidP="00477118">
            <w:pPr>
              <w:jc w:val="center"/>
              <w:rPr>
                <w:rFonts w:cstheme="minorHAnsi"/>
                <w:sz w:val="24"/>
                <w:szCs w:val="24"/>
              </w:rPr>
            </w:pPr>
          </w:p>
        </w:tc>
        <w:tc>
          <w:tcPr>
            <w:tcW w:w="5424" w:type="dxa"/>
          </w:tcPr>
          <w:p w14:paraId="54A4DE04" w14:textId="77777777" w:rsidR="00856A50" w:rsidRPr="00DE2F4A" w:rsidRDefault="00856A50" w:rsidP="00477118">
            <w:pPr>
              <w:rPr>
                <w:rFonts w:cstheme="minorHAnsi"/>
                <w:sz w:val="24"/>
                <w:szCs w:val="24"/>
              </w:rPr>
            </w:pPr>
          </w:p>
        </w:tc>
        <w:tc>
          <w:tcPr>
            <w:tcW w:w="1225" w:type="dxa"/>
            <w:vAlign w:val="center"/>
          </w:tcPr>
          <w:p w14:paraId="53E62F2C" w14:textId="77777777" w:rsidR="00856A50" w:rsidRPr="0067547A" w:rsidRDefault="00856A50" w:rsidP="00477118">
            <w:pPr>
              <w:jc w:val="center"/>
              <w:rPr>
                <w:rFonts w:cstheme="minorHAnsi"/>
                <w:b/>
                <w:sz w:val="32"/>
              </w:rPr>
            </w:pPr>
          </w:p>
        </w:tc>
      </w:tr>
      <w:tr w:rsidR="00856A50" w14:paraId="1D7A9DAC" w14:textId="77777777" w:rsidTr="00477118">
        <w:trPr>
          <w:trHeight w:val="553"/>
        </w:trPr>
        <w:tc>
          <w:tcPr>
            <w:tcW w:w="1134" w:type="dxa"/>
            <w:vAlign w:val="center"/>
          </w:tcPr>
          <w:p w14:paraId="34708FD6" w14:textId="77777777" w:rsidR="00856A50" w:rsidRPr="00DE2F4A" w:rsidRDefault="00856A50" w:rsidP="00477118">
            <w:pPr>
              <w:jc w:val="center"/>
              <w:rPr>
                <w:rFonts w:cstheme="minorHAnsi"/>
                <w:sz w:val="24"/>
                <w:szCs w:val="24"/>
              </w:rPr>
            </w:pPr>
          </w:p>
        </w:tc>
        <w:tc>
          <w:tcPr>
            <w:tcW w:w="1402" w:type="dxa"/>
            <w:vAlign w:val="center"/>
          </w:tcPr>
          <w:p w14:paraId="5D4ACD45" w14:textId="77777777" w:rsidR="00856A50" w:rsidRPr="00DE2F4A" w:rsidRDefault="00856A50" w:rsidP="00477118">
            <w:pPr>
              <w:jc w:val="center"/>
              <w:rPr>
                <w:rFonts w:cstheme="minorHAnsi"/>
                <w:sz w:val="24"/>
                <w:szCs w:val="24"/>
              </w:rPr>
            </w:pPr>
          </w:p>
        </w:tc>
        <w:tc>
          <w:tcPr>
            <w:tcW w:w="5424" w:type="dxa"/>
          </w:tcPr>
          <w:p w14:paraId="19B1C9AD" w14:textId="77777777" w:rsidR="00856A50" w:rsidRPr="00DE2F4A" w:rsidRDefault="00856A50" w:rsidP="00477118">
            <w:pPr>
              <w:rPr>
                <w:rFonts w:cstheme="minorHAnsi"/>
                <w:sz w:val="24"/>
                <w:szCs w:val="24"/>
              </w:rPr>
            </w:pPr>
          </w:p>
        </w:tc>
        <w:tc>
          <w:tcPr>
            <w:tcW w:w="1225" w:type="dxa"/>
            <w:vAlign w:val="center"/>
          </w:tcPr>
          <w:p w14:paraId="5492C41E" w14:textId="77777777" w:rsidR="00856A50" w:rsidRPr="0067547A" w:rsidRDefault="00856A50" w:rsidP="00477118">
            <w:pPr>
              <w:jc w:val="center"/>
              <w:rPr>
                <w:rFonts w:cstheme="minorHAnsi"/>
                <w:b/>
                <w:sz w:val="32"/>
              </w:rPr>
            </w:pPr>
          </w:p>
        </w:tc>
      </w:tr>
      <w:tr w:rsidR="00856A50" w14:paraId="36E82873" w14:textId="77777777" w:rsidTr="00477118">
        <w:trPr>
          <w:trHeight w:val="553"/>
        </w:trPr>
        <w:tc>
          <w:tcPr>
            <w:tcW w:w="1134" w:type="dxa"/>
            <w:vAlign w:val="center"/>
          </w:tcPr>
          <w:p w14:paraId="03FFA31C" w14:textId="77777777" w:rsidR="00856A50" w:rsidRPr="00DE2F4A" w:rsidRDefault="00856A50" w:rsidP="00477118">
            <w:pPr>
              <w:jc w:val="center"/>
              <w:rPr>
                <w:rFonts w:cstheme="minorHAnsi"/>
                <w:sz w:val="24"/>
                <w:szCs w:val="24"/>
              </w:rPr>
            </w:pPr>
          </w:p>
        </w:tc>
        <w:tc>
          <w:tcPr>
            <w:tcW w:w="1402" w:type="dxa"/>
            <w:vAlign w:val="center"/>
          </w:tcPr>
          <w:p w14:paraId="01211190" w14:textId="77777777" w:rsidR="00856A50" w:rsidRPr="00DE2F4A" w:rsidRDefault="00856A50" w:rsidP="00477118">
            <w:pPr>
              <w:jc w:val="center"/>
              <w:rPr>
                <w:rFonts w:cstheme="minorHAnsi"/>
                <w:sz w:val="24"/>
                <w:szCs w:val="24"/>
              </w:rPr>
            </w:pPr>
          </w:p>
        </w:tc>
        <w:tc>
          <w:tcPr>
            <w:tcW w:w="5424" w:type="dxa"/>
          </w:tcPr>
          <w:p w14:paraId="6CAB711D" w14:textId="77777777" w:rsidR="00856A50" w:rsidRPr="00DE2F4A" w:rsidRDefault="00856A50" w:rsidP="00477118">
            <w:pPr>
              <w:rPr>
                <w:rFonts w:cstheme="minorHAnsi"/>
                <w:sz w:val="24"/>
                <w:szCs w:val="24"/>
              </w:rPr>
            </w:pPr>
          </w:p>
        </w:tc>
        <w:tc>
          <w:tcPr>
            <w:tcW w:w="1225" w:type="dxa"/>
            <w:vAlign w:val="center"/>
          </w:tcPr>
          <w:p w14:paraId="081F6166" w14:textId="77777777" w:rsidR="00856A50" w:rsidRPr="0067547A" w:rsidRDefault="00856A50" w:rsidP="00477118">
            <w:pPr>
              <w:jc w:val="center"/>
              <w:rPr>
                <w:rFonts w:cstheme="minorHAnsi"/>
                <w:b/>
                <w:sz w:val="32"/>
              </w:rPr>
            </w:pPr>
          </w:p>
        </w:tc>
      </w:tr>
      <w:tr w:rsidR="00856A50" w14:paraId="63F5813E" w14:textId="77777777" w:rsidTr="00477118">
        <w:trPr>
          <w:trHeight w:val="553"/>
        </w:trPr>
        <w:tc>
          <w:tcPr>
            <w:tcW w:w="1134" w:type="dxa"/>
            <w:vAlign w:val="center"/>
          </w:tcPr>
          <w:p w14:paraId="03648592" w14:textId="77777777" w:rsidR="00856A50" w:rsidRPr="00DE2F4A" w:rsidRDefault="00856A50" w:rsidP="00477118">
            <w:pPr>
              <w:jc w:val="center"/>
              <w:rPr>
                <w:rFonts w:cstheme="minorHAnsi"/>
                <w:sz w:val="24"/>
                <w:szCs w:val="24"/>
              </w:rPr>
            </w:pPr>
          </w:p>
        </w:tc>
        <w:tc>
          <w:tcPr>
            <w:tcW w:w="1402" w:type="dxa"/>
            <w:vAlign w:val="center"/>
          </w:tcPr>
          <w:p w14:paraId="4264D196" w14:textId="77777777" w:rsidR="00856A50" w:rsidRPr="00DE2F4A" w:rsidRDefault="00856A50" w:rsidP="00477118">
            <w:pPr>
              <w:jc w:val="center"/>
              <w:rPr>
                <w:rFonts w:cstheme="minorHAnsi"/>
                <w:sz w:val="24"/>
                <w:szCs w:val="24"/>
              </w:rPr>
            </w:pPr>
          </w:p>
        </w:tc>
        <w:tc>
          <w:tcPr>
            <w:tcW w:w="5424" w:type="dxa"/>
          </w:tcPr>
          <w:p w14:paraId="30C92D07" w14:textId="77777777" w:rsidR="00856A50" w:rsidRPr="00DE2F4A" w:rsidRDefault="00856A50" w:rsidP="00477118">
            <w:pPr>
              <w:rPr>
                <w:rFonts w:cstheme="minorHAnsi"/>
                <w:sz w:val="24"/>
                <w:szCs w:val="24"/>
              </w:rPr>
            </w:pPr>
          </w:p>
        </w:tc>
        <w:tc>
          <w:tcPr>
            <w:tcW w:w="1225" w:type="dxa"/>
            <w:vAlign w:val="center"/>
          </w:tcPr>
          <w:p w14:paraId="30D12E99" w14:textId="77777777" w:rsidR="00856A50" w:rsidRPr="0067547A" w:rsidRDefault="00856A50" w:rsidP="00477118">
            <w:pPr>
              <w:jc w:val="center"/>
              <w:rPr>
                <w:rFonts w:cstheme="minorHAnsi"/>
                <w:b/>
                <w:sz w:val="32"/>
              </w:rPr>
            </w:pPr>
          </w:p>
        </w:tc>
      </w:tr>
      <w:tr w:rsidR="00856A50" w14:paraId="4783B638" w14:textId="77777777" w:rsidTr="00477118">
        <w:trPr>
          <w:trHeight w:val="553"/>
        </w:trPr>
        <w:tc>
          <w:tcPr>
            <w:tcW w:w="1134" w:type="dxa"/>
            <w:vAlign w:val="center"/>
          </w:tcPr>
          <w:p w14:paraId="5C6C034F" w14:textId="77777777" w:rsidR="00856A50" w:rsidRPr="00DE2F4A" w:rsidRDefault="00856A50" w:rsidP="00477118">
            <w:pPr>
              <w:jc w:val="center"/>
              <w:rPr>
                <w:rFonts w:cstheme="minorHAnsi"/>
                <w:sz w:val="24"/>
                <w:szCs w:val="24"/>
              </w:rPr>
            </w:pPr>
          </w:p>
        </w:tc>
        <w:tc>
          <w:tcPr>
            <w:tcW w:w="1402" w:type="dxa"/>
            <w:vAlign w:val="center"/>
          </w:tcPr>
          <w:p w14:paraId="36C7DB18" w14:textId="77777777" w:rsidR="00856A50" w:rsidRPr="00DE2F4A" w:rsidRDefault="00856A50" w:rsidP="00477118">
            <w:pPr>
              <w:jc w:val="center"/>
              <w:rPr>
                <w:rFonts w:cstheme="minorHAnsi"/>
                <w:sz w:val="24"/>
                <w:szCs w:val="24"/>
              </w:rPr>
            </w:pPr>
          </w:p>
        </w:tc>
        <w:tc>
          <w:tcPr>
            <w:tcW w:w="5424" w:type="dxa"/>
          </w:tcPr>
          <w:p w14:paraId="2C2D090D" w14:textId="77777777" w:rsidR="00856A50" w:rsidRPr="00DE2F4A" w:rsidRDefault="00856A50" w:rsidP="00477118">
            <w:pPr>
              <w:rPr>
                <w:rFonts w:cstheme="minorHAnsi"/>
                <w:sz w:val="24"/>
                <w:szCs w:val="24"/>
              </w:rPr>
            </w:pPr>
          </w:p>
        </w:tc>
        <w:tc>
          <w:tcPr>
            <w:tcW w:w="1225" w:type="dxa"/>
            <w:vAlign w:val="center"/>
          </w:tcPr>
          <w:p w14:paraId="56C10FB0" w14:textId="77777777" w:rsidR="00856A50" w:rsidRPr="0067547A" w:rsidRDefault="00856A50" w:rsidP="00477118">
            <w:pPr>
              <w:jc w:val="center"/>
              <w:rPr>
                <w:rFonts w:cstheme="minorHAnsi"/>
                <w:b/>
                <w:sz w:val="32"/>
              </w:rPr>
            </w:pPr>
          </w:p>
        </w:tc>
      </w:tr>
      <w:tr w:rsidR="00856A50" w14:paraId="5DBBFB85" w14:textId="77777777" w:rsidTr="00477118">
        <w:trPr>
          <w:trHeight w:val="553"/>
        </w:trPr>
        <w:tc>
          <w:tcPr>
            <w:tcW w:w="1134" w:type="dxa"/>
            <w:vAlign w:val="center"/>
          </w:tcPr>
          <w:p w14:paraId="22F24FAC" w14:textId="77777777" w:rsidR="00856A50" w:rsidRPr="00DE2F4A" w:rsidRDefault="00856A50" w:rsidP="00477118">
            <w:pPr>
              <w:jc w:val="center"/>
              <w:rPr>
                <w:rFonts w:cstheme="minorHAnsi"/>
                <w:sz w:val="24"/>
                <w:szCs w:val="24"/>
              </w:rPr>
            </w:pPr>
          </w:p>
        </w:tc>
        <w:tc>
          <w:tcPr>
            <w:tcW w:w="1402" w:type="dxa"/>
            <w:vAlign w:val="center"/>
          </w:tcPr>
          <w:p w14:paraId="44E73E58" w14:textId="77777777" w:rsidR="00856A50" w:rsidRPr="00DE2F4A" w:rsidRDefault="00856A50" w:rsidP="00477118">
            <w:pPr>
              <w:jc w:val="center"/>
              <w:rPr>
                <w:rFonts w:cstheme="minorHAnsi"/>
                <w:sz w:val="24"/>
                <w:szCs w:val="24"/>
              </w:rPr>
            </w:pPr>
          </w:p>
        </w:tc>
        <w:tc>
          <w:tcPr>
            <w:tcW w:w="5424" w:type="dxa"/>
          </w:tcPr>
          <w:p w14:paraId="764F8D08" w14:textId="77777777" w:rsidR="00856A50" w:rsidRPr="00DE2F4A" w:rsidRDefault="00856A50" w:rsidP="00477118">
            <w:pPr>
              <w:rPr>
                <w:rFonts w:cstheme="minorHAnsi"/>
                <w:sz w:val="24"/>
                <w:szCs w:val="24"/>
              </w:rPr>
            </w:pPr>
          </w:p>
        </w:tc>
        <w:tc>
          <w:tcPr>
            <w:tcW w:w="1225" w:type="dxa"/>
            <w:vAlign w:val="center"/>
          </w:tcPr>
          <w:p w14:paraId="64E26EA7" w14:textId="77777777" w:rsidR="00856A50" w:rsidRPr="0067547A" w:rsidRDefault="00856A50" w:rsidP="00477118">
            <w:pPr>
              <w:jc w:val="center"/>
              <w:rPr>
                <w:rFonts w:cstheme="minorHAnsi"/>
                <w:b/>
                <w:sz w:val="32"/>
              </w:rPr>
            </w:pPr>
          </w:p>
        </w:tc>
      </w:tr>
      <w:tr w:rsidR="00856A50" w14:paraId="197FDEE2" w14:textId="77777777" w:rsidTr="00477118">
        <w:trPr>
          <w:trHeight w:val="553"/>
        </w:trPr>
        <w:tc>
          <w:tcPr>
            <w:tcW w:w="1134" w:type="dxa"/>
            <w:vAlign w:val="center"/>
          </w:tcPr>
          <w:p w14:paraId="0FAD0B04" w14:textId="77777777" w:rsidR="00856A50" w:rsidRPr="00DE2F4A" w:rsidRDefault="00856A50" w:rsidP="00477118">
            <w:pPr>
              <w:jc w:val="center"/>
              <w:rPr>
                <w:rFonts w:cstheme="minorHAnsi"/>
                <w:sz w:val="24"/>
                <w:szCs w:val="24"/>
              </w:rPr>
            </w:pPr>
          </w:p>
        </w:tc>
        <w:tc>
          <w:tcPr>
            <w:tcW w:w="1402" w:type="dxa"/>
            <w:vAlign w:val="center"/>
          </w:tcPr>
          <w:p w14:paraId="7C8C48EE" w14:textId="77777777" w:rsidR="00856A50" w:rsidRPr="00DE2F4A" w:rsidRDefault="00856A50" w:rsidP="00477118">
            <w:pPr>
              <w:jc w:val="center"/>
              <w:rPr>
                <w:rFonts w:cstheme="minorHAnsi"/>
                <w:sz w:val="24"/>
                <w:szCs w:val="24"/>
              </w:rPr>
            </w:pPr>
          </w:p>
        </w:tc>
        <w:tc>
          <w:tcPr>
            <w:tcW w:w="5424" w:type="dxa"/>
          </w:tcPr>
          <w:p w14:paraId="2CD6C04F" w14:textId="77777777" w:rsidR="00856A50" w:rsidRPr="00DE2F4A" w:rsidRDefault="00856A50" w:rsidP="00477118">
            <w:pPr>
              <w:rPr>
                <w:rFonts w:cstheme="minorHAnsi"/>
                <w:sz w:val="24"/>
                <w:szCs w:val="24"/>
              </w:rPr>
            </w:pPr>
          </w:p>
        </w:tc>
        <w:tc>
          <w:tcPr>
            <w:tcW w:w="1225" w:type="dxa"/>
            <w:vAlign w:val="center"/>
          </w:tcPr>
          <w:p w14:paraId="459C5544" w14:textId="77777777" w:rsidR="00856A50" w:rsidRPr="0067547A" w:rsidRDefault="00856A50" w:rsidP="00477118">
            <w:pPr>
              <w:jc w:val="center"/>
              <w:rPr>
                <w:rFonts w:cstheme="minorHAnsi"/>
                <w:b/>
                <w:sz w:val="32"/>
              </w:rPr>
            </w:pPr>
          </w:p>
        </w:tc>
      </w:tr>
      <w:tr w:rsidR="00856A50" w14:paraId="01BDCD60" w14:textId="77777777" w:rsidTr="00477118">
        <w:trPr>
          <w:trHeight w:val="553"/>
        </w:trPr>
        <w:tc>
          <w:tcPr>
            <w:tcW w:w="1134" w:type="dxa"/>
            <w:vAlign w:val="center"/>
          </w:tcPr>
          <w:p w14:paraId="59963B06" w14:textId="77777777" w:rsidR="00856A50" w:rsidRPr="00DE2F4A" w:rsidRDefault="00856A50" w:rsidP="00477118">
            <w:pPr>
              <w:jc w:val="center"/>
              <w:rPr>
                <w:rFonts w:cstheme="minorHAnsi"/>
                <w:sz w:val="24"/>
                <w:szCs w:val="24"/>
              </w:rPr>
            </w:pPr>
          </w:p>
        </w:tc>
        <w:tc>
          <w:tcPr>
            <w:tcW w:w="1402" w:type="dxa"/>
            <w:vAlign w:val="center"/>
          </w:tcPr>
          <w:p w14:paraId="7363347C" w14:textId="77777777" w:rsidR="00856A50" w:rsidRPr="00DE2F4A" w:rsidRDefault="00856A50" w:rsidP="00477118">
            <w:pPr>
              <w:jc w:val="center"/>
              <w:rPr>
                <w:rFonts w:cstheme="minorHAnsi"/>
                <w:sz w:val="24"/>
                <w:szCs w:val="24"/>
              </w:rPr>
            </w:pPr>
          </w:p>
        </w:tc>
        <w:tc>
          <w:tcPr>
            <w:tcW w:w="5424" w:type="dxa"/>
          </w:tcPr>
          <w:p w14:paraId="3FE17B0C" w14:textId="77777777" w:rsidR="00856A50" w:rsidRPr="00DE2F4A" w:rsidRDefault="00856A50" w:rsidP="00477118">
            <w:pPr>
              <w:rPr>
                <w:rFonts w:cstheme="minorHAnsi"/>
                <w:sz w:val="24"/>
                <w:szCs w:val="24"/>
              </w:rPr>
            </w:pPr>
          </w:p>
        </w:tc>
        <w:tc>
          <w:tcPr>
            <w:tcW w:w="1225" w:type="dxa"/>
            <w:vAlign w:val="center"/>
          </w:tcPr>
          <w:p w14:paraId="483A5AE5" w14:textId="77777777" w:rsidR="00856A50" w:rsidRPr="0067547A" w:rsidRDefault="00856A50" w:rsidP="00477118">
            <w:pPr>
              <w:jc w:val="center"/>
              <w:rPr>
                <w:rFonts w:cstheme="minorHAnsi"/>
                <w:b/>
                <w:sz w:val="32"/>
              </w:rPr>
            </w:pPr>
          </w:p>
        </w:tc>
      </w:tr>
      <w:tr w:rsidR="00856A50" w14:paraId="4ED7D266" w14:textId="77777777" w:rsidTr="00477118">
        <w:trPr>
          <w:trHeight w:val="553"/>
        </w:trPr>
        <w:tc>
          <w:tcPr>
            <w:tcW w:w="1134" w:type="dxa"/>
            <w:vAlign w:val="center"/>
          </w:tcPr>
          <w:p w14:paraId="697C889B" w14:textId="77777777" w:rsidR="00856A50" w:rsidRPr="00DE2F4A" w:rsidRDefault="00856A50" w:rsidP="00477118">
            <w:pPr>
              <w:jc w:val="center"/>
              <w:rPr>
                <w:rFonts w:cstheme="minorHAnsi"/>
                <w:sz w:val="24"/>
                <w:szCs w:val="24"/>
              </w:rPr>
            </w:pPr>
          </w:p>
        </w:tc>
        <w:tc>
          <w:tcPr>
            <w:tcW w:w="1402" w:type="dxa"/>
            <w:vAlign w:val="center"/>
          </w:tcPr>
          <w:p w14:paraId="69918D02" w14:textId="77777777" w:rsidR="00856A50" w:rsidRPr="00DE2F4A" w:rsidRDefault="00856A50" w:rsidP="00477118">
            <w:pPr>
              <w:jc w:val="center"/>
              <w:rPr>
                <w:rFonts w:cstheme="minorHAnsi"/>
                <w:sz w:val="24"/>
                <w:szCs w:val="24"/>
              </w:rPr>
            </w:pPr>
          </w:p>
        </w:tc>
        <w:tc>
          <w:tcPr>
            <w:tcW w:w="5424" w:type="dxa"/>
          </w:tcPr>
          <w:p w14:paraId="0FDB6962" w14:textId="77777777" w:rsidR="00856A50" w:rsidRPr="00DE2F4A" w:rsidRDefault="00856A50" w:rsidP="00477118">
            <w:pPr>
              <w:rPr>
                <w:rFonts w:cstheme="minorHAnsi"/>
                <w:sz w:val="24"/>
                <w:szCs w:val="24"/>
              </w:rPr>
            </w:pPr>
          </w:p>
        </w:tc>
        <w:tc>
          <w:tcPr>
            <w:tcW w:w="1225" w:type="dxa"/>
            <w:vAlign w:val="center"/>
          </w:tcPr>
          <w:p w14:paraId="6F669E67" w14:textId="77777777" w:rsidR="00856A50" w:rsidRPr="0067547A" w:rsidRDefault="00856A50" w:rsidP="00477118">
            <w:pPr>
              <w:jc w:val="center"/>
              <w:rPr>
                <w:rFonts w:cstheme="minorHAnsi"/>
                <w:b/>
                <w:sz w:val="32"/>
              </w:rPr>
            </w:pPr>
          </w:p>
        </w:tc>
      </w:tr>
    </w:tbl>
    <w:p w14:paraId="5D142E64" w14:textId="77777777" w:rsidR="00856A50" w:rsidRDefault="00856A50" w:rsidP="00A70E5C">
      <w:pPr>
        <w:tabs>
          <w:tab w:val="center" w:pos="4153"/>
          <w:tab w:val="right" w:pos="8306"/>
        </w:tabs>
        <w:suppressAutoHyphens/>
        <w:autoSpaceDN w:val="0"/>
        <w:spacing w:beforeLines="120" w:before="288" w:afterLines="120" w:after="288" w:line="276" w:lineRule="auto"/>
        <w:ind w:left="-142"/>
        <w:textAlignment w:val="baseline"/>
        <w:rPr>
          <w:rFonts w:ascii="Courier New" w:eastAsia="MS Mincho" w:hAnsi="Courier New" w:cs="Courier New"/>
          <w:b/>
          <w:bCs/>
        </w:rPr>
      </w:pPr>
    </w:p>
    <w:p w14:paraId="65ECBAD2" w14:textId="77777777" w:rsidR="00856A50" w:rsidRDefault="00856A50">
      <w:pPr>
        <w:spacing w:after="160" w:line="259" w:lineRule="auto"/>
        <w:jc w:val="left"/>
        <w:rPr>
          <w:rFonts w:ascii="Courier New" w:eastAsia="MS Mincho" w:hAnsi="Courier New" w:cs="Courier New"/>
          <w:b/>
          <w:bCs/>
        </w:rPr>
      </w:pPr>
      <w:r>
        <w:rPr>
          <w:rFonts w:ascii="Courier New" w:eastAsia="MS Mincho" w:hAnsi="Courier New" w:cs="Courier New"/>
          <w:b/>
          <w:bCs/>
        </w:rPr>
        <w:br w:type="page"/>
      </w:r>
    </w:p>
    <w:p w14:paraId="7214B14D" w14:textId="6A44A14B" w:rsidR="00124783" w:rsidRPr="00A70E5C" w:rsidRDefault="00124783" w:rsidP="00A70E5C">
      <w:pPr>
        <w:tabs>
          <w:tab w:val="center" w:pos="4153"/>
          <w:tab w:val="right" w:pos="8306"/>
        </w:tabs>
        <w:suppressAutoHyphens/>
        <w:autoSpaceDN w:val="0"/>
        <w:spacing w:beforeLines="120" w:before="288" w:afterLines="120" w:after="288" w:line="276" w:lineRule="auto"/>
        <w:ind w:left="-142"/>
        <w:textAlignment w:val="baseline"/>
        <w:rPr>
          <w:rFonts w:ascii="Courier New" w:eastAsia="MS Mincho" w:hAnsi="Courier New" w:cs="Courier New"/>
        </w:rPr>
      </w:pPr>
      <w:r w:rsidRPr="00A70E5C">
        <w:rPr>
          <w:rFonts w:ascii="Courier New" w:eastAsia="MS Mincho" w:hAnsi="Courier New" w:cs="Courier New"/>
          <w:b/>
          <w:bCs/>
        </w:rPr>
        <w:lastRenderedPageBreak/>
        <w:t>Grievance Polic</w:t>
      </w:r>
      <w:r w:rsidR="00A70E5C">
        <w:rPr>
          <w:rFonts w:ascii="Courier New" w:eastAsia="MS Mincho" w:hAnsi="Courier New" w:cs="Courier New"/>
          <w:b/>
          <w:bCs/>
        </w:rPr>
        <w:t>y</w:t>
      </w:r>
    </w:p>
    <w:p w14:paraId="7F92B432" w14:textId="06AA6D04" w:rsidR="00A70E5C" w:rsidRDefault="00A70E5C" w:rsidP="00A70E5C">
      <w:pPr>
        <w:keepNext/>
        <w:suppressAutoHyphens/>
        <w:autoSpaceDN w:val="0"/>
        <w:spacing w:beforeLines="120" w:before="288" w:afterLines="120" w:after="288" w:line="276" w:lineRule="auto"/>
        <w:ind w:left="-142"/>
        <w:textAlignment w:val="baseline"/>
        <w:outlineLvl w:val="1"/>
        <w:rPr>
          <w:rFonts w:ascii="Courier New" w:eastAsia="MS Mincho" w:hAnsi="Courier New" w:cs="Courier New"/>
          <w:b/>
          <w:bCs/>
        </w:rPr>
      </w:pPr>
      <w:r>
        <w:rPr>
          <w:rFonts w:ascii="Courier New" w:eastAsia="MS Mincho" w:hAnsi="Courier New" w:cs="Courier New"/>
          <w:b/>
          <w:bCs/>
        </w:rPr>
        <w:t>Contents</w:t>
      </w:r>
    </w:p>
    <w:p w14:paraId="1A24B4A9" w14:textId="2725DF5B" w:rsidR="00A70E5C" w:rsidRDefault="00A70E5C" w:rsidP="00A70E5C">
      <w:pPr>
        <w:keepNext/>
        <w:suppressAutoHyphens/>
        <w:autoSpaceDN w:val="0"/>
        <w:spacing w:beforeLines="120" w:before="288" w:afterLines="120" w:after="288" w:line="276" w:lineRule="auto"/>
        <w:ind w:left="-142"/>
        <w:textAlignment w:val="baseline"/>
        <w:outlineLvl w:val="1"/>
        <w:rPr>
          <w:rFonts w:ascii="Courier New" w:eastAsia="MS Mincho" w:hAnsi="Courier New" w:cs="Courier New"/>
        </w:rPr>
      </w:pPr>
      <w:r>
        <w:rPr>
          <w:rFonts w:ascii="Courier New" w:eastAsia="MS Mincho" w:hAnsi="Courier New" w:cs="Courier New"/>
        </w:rPr>
        <w:t>1.</w:t>
      </w:r>
      <w:r>
        <w:rPr>
          <w:rFonts w:ascii="Courier New" w:eastAsia="MS Mincho" w:hAnsi="Courier New" w:cs="Courier New"/>
        </w:rPr>
        <w:tab/>
        <w:t>INTRODUCTION</w:t>
      </w:r>
    </w:p>
    <w:p w14:paraId="72F6758E" w14:textId="1F18D6C9" w:rsidR="00A70E5C" w:rsidRDefault="00A70E5C" w:rsidP="00A70E5C">
      <w:pPr>
        <w:keepNext/>
        <w:suppressAutoHyphens/>
        <w:autoSpaceDN w:val="0"/>
        <w:spacing w:beforeLines="120" w:before="288" w:afterLines="120" w:after="288" w:line="276" w:lineRule="auto"/>
        <w:ind w:left="-142"/>
        <w:textAlignment w:val="baseline"/>
        <w:outlineLvl w:val="1"/>
        <w:rPr>
          <w:rFonts w:ascii="Courier New" w:eastAsia="MS Mincho" w:hAnsi="Courier New" w:cs="Courier New"/>
        </w:rPr>
      </w:pPr>
      <w:r>
        <w:rPr>
          <w:rFonts w:ascii="Courier New" w:eastAsia="MS Mincho" w:hAnsi="Courier New" w:cs="Courier New"/>
        </w:rPr>
        <w:t>2.</w:t>
      </w:r>
      <w:r>
        <w:rPr>
          <w:rFonts w:ascii="Courier New" w:eastAsia="MS Mincho" w:hAnsi="Courier New" w:cs="Courier New"/>
        </w:rPr>
        <w:tab/>
        <w:t>EQUAL OPPORTUNITIES</w:t>
      </w:r>
    </w:p>
    <w:p w14:paraId="16F4AF5E" w14:textId="4F1E21D5" w:rsidR="00A70E5C" w:rsidRDefault="00A70E5C" w:rsidP="00A70E5C">
      <w:pPr>
        <w:keepNext/>
        <w:suppressAutoHyphens/>
        <w:autoSpaceDN w:val="0"/>
        <w:spacing w:beforeLines="120" w:before="288" w:afterLines="120" w:after="288" w:line="276" w:lineRule="auto"/>
        <w:ind w:left="-142"/>
        <w:textAlignment w:val="baseline"/>
        <w:outlineLvl w:val="1"/>
        <w:rPr>
          <w:rFonts w:ascii="Courier New" w:eastAsia="MS Mincho" w:hAnsi="Courier New" w:cs="Courier New"/>
        </w:rPr>
      </w:pPr>
      <w:r>
        <w:rPr>
          <w:rFonts w:ascii="Courier New" w:eastAsia="MS Mincho" w:hAnsi="Courier New" w:cs="Courier New"/>
        </w:rPr>
        <w:t>3.</w:t>
      </w:r>
      <w:r>
        <w:rPr>
          <w:rFonts w:ascii="Courier New" w:eastAsia="MS Mincho" w:hAnsi="Courier New" w:cs="Courier New"/>
        </w:rPr>
        <w:tab/>
        <w:t>FORMAL PROCEDURE</w:t>
      </w:r>
    </w:p>
    <w:p w14:paraId="5204C3F1" w14:textId="7D00F440" w:rsidR="00A70E5C" w:rsidRDefault="00A70E5C" w:rsidP="00A70E5C">
      <w:pPr>
        <w:keepNext/>
        <w:suppressAutoHyphens/>
        <w:autoSpaceDN w:val="0"/>
        <w:spacing w:beforeLines="120" w:before="288" w:afterLines="120" w:after="288" w:line="276" w:lineRule="auto"/>
        <w:ind w:left="-142"/>
        <w:textAlignment w:val="baseline"/>
        <w:outlineLvl w:val="1"/>
        <w:rPr>
          <w:rFonts w:ascii="Courier New" w:eastAsia="MS Mincho" w:hAnsi="Courier New" w:cs="Courier New"/>
        </w:rPr>
      </w:pPr>
      <w:r>
        <w:rPr>
          <w:rFonts w:ascii="Courier New" w:eastAsia="MS Mincho" w:hAnsi="Courier New" w:cs="Courier New"/>
        </w:rPr>
        <w:t>4.</w:t>
      </w:r>
      <w:r>
        <w:rPr>
          <w:rFonts w:ascii="Courier New" w:eastAsia="MS Mincho" w:hAnsi="Courier New" w:cs="Courier New"/>
        </w:rPr>
        <w:tab/>
        <w:t>APPEALS</w:t>
      </w:r>
    </w:p>
    <w:p w14:paraId="71C7C08B" w14:textId="77777777" w:rsidR="00A70E5C" w:rsidRDefault="00856A50" w:rsidP="00A70E5C">
      <w:pPr>
        <w:spacing w:beforeLines="120" w:before="288" w:afterLines="120" w:after="288" w:line="276" w:lineRule="auto"/>
        <w:ind w:left="-142"/>
        <w:rPr>
          <w:rFonts w:ascii="Courier New" w:hAnsi="Courier New" w:cs="Courier New"/>
        </w:rPr>
      </w:pPr>
      <w:r>
        <w:rPr>
          <w:rFonts w:ascii="Courier New" w:hAnsi="Courier New" w:cs="Courier New"/>
        </w:rPr>
        <w:pict w14:anchorId="64E64A92">
          <v:rect id="_x0000_i1025" style="width:468pt;height:1.5pt" o:hralign="center" o:hrstd="t" o:hr="t" fillcolor="#a0a0a0" stroked="f"/>
        </w:pict>
      </w:r>
    </w:p>
    <w:p w14:paraId="0434709F" w14:textId="4909B105" w:rsidR="00A70E5C" w:rsidRPr="00A70E5C" w:rsidRDefault="00A70E5C" w:rsidP="00A70E5C">
      <w:pPr>
        <w:keepNext/>
        <w:suppressAutoHyphens/>
        <w:autoSpaceDN w:val="0"/>
        <w:spacing w:beforeLines="120" w:before="288" w:afterLines="120" w:after="288" w:line="276" w:lineRule="auto"/>
        <w:ind w:left="-142"/>
        <w:textAlignment w:val="baseline"/>
        <w:outlineLvl w:val="0"/>
        <w:rPr>
          <w:rFonts w:ascii="Courier New" w:eastAsia="MS Mincho" w:hAnsi="Courier New" w:cs="Courier New"/>
          <w:b/>
        </w:rPr>
      </w:pPr>
      <w:r>
        <w:rPr>
          <w:rFonts w:ascii="Courier New" w:eastAsia="MS Mincho" w:hAnsi="Courier New" w:cs="Courier New"/>
          <w:b/>
        </w:rPr>
        <w:t>1.</w:t>
      </w:r>
      <w:r>
        <w:rPr>
          <w:rFonts w:ascii="Courier New" w:eastAsia="MS Mincho" w:hAnsi="Courier New" w:cs="Courier New"/>
          <w:b/>
        </w:rPr>
        <w:tab/>
      </w:r>
      <w:r w:rsidR="00124783" w:rsidRPr="00A70E5C">
        <w:rPr>
          <w:rFonts w:ascii="Courier New" w:eastAsia="MS Mincho" w:hAnsi="Courier New" w:cs="Courier New"/>
          <w:b/>
        </w:rPr>
        <w:t>Introduction</w:t>
      </w:r>
      <w:bookmarkEnd w:id="0"/>
      <w:r w:rsidR="00124783" w:rsidRPr="00A70E5C">
        <w:rPr>
          <w:rFonts w:ascii="Courier New" w:eastAsia="MS Mincho" w:hAnsi="Courier New" w:cs="Courier New"/>
          <w:b/>
        </w:rPr>
        <w:t xml:space="preserve"> </w:t>
      </w:r>
      <w:bookmarkEnd w:id="1"/>
      <w:bookmarkEnd w:id="2"/>
    </w:p>
    <w:p w14:paraId="7CA2F396" w14:textId="0683A7E7" w:rsidR="00124783" w:rsidRDefault="00A70E5C" w:rsidP="00A70E5C">
      <w:pPr>
        <w:suppressAutoHyphens/>
        <w:autoSpaceDN w:val="0"/>
        <w:spacing w:beforeLines="120" w:before="288" w:afterLines="120" w:after="288" w:line="276" w:lineRule="auto"/>
        <w:ind w:left="578" w:hanging="720"/>
        <w:textAlignment w:val="baseline"/>
        <w:rPr>
          <w:rFonts w:ascii="Courier New" w:eastAsia="MS Mincho" w:hAnsi="Courier New" w:cs="Courier New"/>
        </w:rPr>
      </w:pPr>
      <w:r>
        <w:rPr>
          <w:rFonts w:ascii="Courier New" w:eastAsia="MS Mincho" w:hAnsi="Courier New" w:cs="Courier New"/>
        </w:rPr>
        <w:t>1.1</w:t>
      </w:r>
      <w:r>
        <w:rPr>
          <w:rFonts w:ascii="Courier New" w:eastAsia="MS Mincho" w:hAnsi="Courier New" w:cs="Courier New"/>
        </w:rPr>
        <w:tab/>
      </w:r>
      <w:r w:rsidR="00124783" w:rsidRPr="00A70E5C">
        <w:rPr>
          <w:rFonts w:ascii="Courier New" w:eastAsia="MS Mincho" w:hAnsi="Courier New" w:cs="Courier New"/>
        </w:rPr>
        <w:t xml:space="preserve">This procedure does not form part of any employee’s contract of employment and HIL may amend it at any time. </w:t>
      </w:r>
    </w:p>
    <w:p w14:paraId="1267C764" w14:textId="0E1344E4" w:rsidR="00124783" w:rsidRDefault="00A70E5C" w:rsidP="00A70E5C">
      <w:pPr>
        <w:suppressAutoHyphens/>
        <w:autoSpaceDN w:val="0"/>
        <w:spacing w:beforeLines="120" w:before="288" w:afterLines="120" w:after="288" w:line="276" w:lineRule="auto"/>
        <w:ind w:left="578" w:hanging="720"/>
        <w:textAlignment w:val="baseline"/>
        <w:rPr>
          <w:rFonts w:ascii="Courier New" w:eastAsia="MS Mincho" w:hAnsi="Courier New" w:cs="Courier New"/>
          <w:lang w:val="en-US"/>
        </w:rPr>
      </w:pPr>
      <w:r>
        <w:rPr>
          <w:rFonts w:ascii="Courier New" w:eastAsia="MS Mincho" w:hAnsi="Courier New" w:cs="Courier New"/>
        </w:rPr>
        <w:t>1.2</w:t>
      </w:r>
      <w:r>
        <w:rPr>
          <w:rFonts w:ascii="Courier New" w:eastAsia="MS Mincho" w:hAnsi="Courier New" w:cs="Courier New"/>
        </w:rPr>
        <w:tab/>
      </w:r>
      <w:r w:rsidR="00124783" w:rsidRPr="00A70E5C">
        <w:rPr>
          <w:rFonts w:ascii="Courier New" w:eastAsia="MS Mincho" w:hAnsi="Courier New" w:cs="Courier New"/>
        </w:rPr>
        <w:t xml:space="preserve">This policy applies to employees regardless of length of service. Every HIL employee has a right to raise matters of concern relating to their employer, work, working environment, or working relationships. </w:t>
      </w:r>
      <w:r w:rsidR="00124783" w:rsidRPr="00A70E5C">
        <w:rPr>
          <w:rFonts w:ascii="Courier New" w:eastAsia="MS Mincho" w:hAnsi="Courier New" w:cs="Courier New"/>
          <w:lang w:val="en-US"/>
        </w:rPr>
        <w:t xml:space="preserve">This grievance policy and procedure has been designed to ensure clarity for both employees and managers about how to raise and respond to a grievance, including the stages that should be followed, and to assist in providing a resolution as quickly and as </w:t>
      </w:r>
      <w:proofErr w:type="gramStart"/>
      <w:r w:rsidR="00124783" w:rsidRPr="00A70E5C">
        <w:rPr>
          <w:rFonts w:ascii="Courier New" w:eastAsia="MS Mincho" w:hAnsi="Courier New" w:cs="Courier New"/>
          <w:lang w:val="en-US"/>
        </w:rPr>
        <w:t>fairly as</w:t>
      </w:r>
      <w:proofErr w:type="gramEnd"/>
      <w:r w:rsidR="00124783" w:rsidRPr="00A70E5C">
        <w:rPr>
          <w:rFonts w:ascii="Courier New" w:eastAsia="MS Mincho" w:hAnsi="Courier New" w:cs="Courier New"/>
          <w:lang w:val="en-US"/>
        </w:rPr>
        <w:t xml:space="preserve"> possible. </w:t>
      </w:r>
    </w:p>
    <w:p w14:paraId="32591195" w14:textId="3053BF21" w:rsidR="00124783" w:rsidRDefault="00A70E5C" w:rsidP="00A70E5C">
      <w:pPr>
        <w:suppressAutoHyphens/>
        <w:autoSpaceDN w:val="0"/>
        <w:spacing w:beforeLines="120" w:before="288" w:afterLines="120" w:after="288" w:line="276" w:lineRule="auto"/>
        <w:ind w:left="578" w:hanging="720"/>
        <w:textAlignment w:val="baseline"/>
        <w:rPr>
          <w:rFonts w:ascii="Courier New" w:eastAsia="MS Mincho" w:hAnsi="Courier New" w:cs="Courier New"/>
        </w:rPr>
      </w:pPr>
      <w:r>
        <w:rPr>
          <w:rFonts w:ascii="Courier New" w:eastAsia="MS Mincho" w:hAnsi="Courier New" w:cs="Courier New"/>
        </w:rPr>
        <w:t>1.3</w:t>
      </w:r>
      <w:r>
        <w:rPr>
          <w:rFonts w:ascii="Courier New" w:eastAsia="MS Mincho" w:hAnsi="Courier New" w:cs="Courier New"/>
        </w:rPr>
        <w:tab/>
      </w:r>
      <w:r w:rsidR="00124783" w:rsidRPr="00A70E5C">
        <w:rPr>
          <w:rFonts w:ascii="Courier New" w:eastAsia="MS Mincho" w:hAnsi="Courier New" w:cs="Courier New"/>
        </w:rPr>
        <w:t xml:space="preserve">Most grievances can be resolved quickly and informally through discussions with line managers (or other manager if the issue concerns an immediate line manager). If this does not resolve the </w:t>
      </w:r>
      <w:proofErr w:type="gramStart"/>
      <w:r w:rsidR="00124783" w:rsidRPr="00A70E5C">
        <w:rPr>
          <w:rFonts w:ascii="Courier New" w:eastAsia="MS Mincho" w:hAnsi="Courier New" w:cs="Courier New"/>
        </w:rPr>
        <w:t>issue</w:t>
      </w:r>
      <w:proofErr w:type="gramEnd"/>
      <w:r w:rsidR="00124783" w:rsidRPr="00A70E5C">
        <w:rPr>
          <w:rFonts w:ascii="Courier New" w:eastAsia="MS Mincho" w:hAnsi="Courier New" w:cs="Courier New"/>
        </w:rPr>
        <w:t xml:space="preserve"> then employees should initiate this formal procedure. This document emphasises that the purpose of the procedure is, wherever possible, to establish a mutual resolution. </w:t>
      </w:r>
    </w:p>
    <w:p w14:paraId="01BF1C8A" w14:textId="77777777" w:rsidR="00A70E5C" w:rsidRDefault="00856A50" w:rsidP="00A70E5C">
      <w:pPr>
        <w:spacing w:line="276" w:lineRule="auto"/>
        <w:jc w:val="center"/>
        <w:rPr>
          <w:rFonts w:ascii="Courier New" w:hAnsi="Courier New" w:cs="Courier New"/>
        </w:rPr>
      </w:pPr>
      <w:r>
        <w:rPr>
          <w:rFonts w:ascii="Courier New" w:hAnsi="Courier New" w:cs="Courier New"/>
        </w:rPr>
        <w:pict w14:anchorId="23E0CA56">
          <v:rect id="_x0000_i1026" style="width:468pt;height:1.5pt" o:hralign="center" o:hrstd="t" o:hr="t" fillcolor="#a0a0a0" stroked="f"/>
        </w:pict>
      </w:r>
    </w:p>
    <w:p w14:paraId="282B4D61" w14:textId="5E02A385" w:rsidR="00124783" w:rsidRPr="00A70E5C" w:rsidRDefault="00A70E5C" w:rsidP="00A70E5C">
      <w:pPr>
        <w:suppressAutoHyphens/>
        <w:autoSpaceDN w:val="0"/>
        <w:spacing w:beforeLines="120" w:before="288" w:afterLines="120" w:after="288" w:line="276" w:lineRule="auto"/>
        <w:ind w:left="-142"/>
        <w:textAlignment w:val="baseline"/>
        <w:rPr>
          <w:rFonts w:ascii="Courier New" w:eastAsia="MS Mincho" w:hAnsi="Courier New" w:cs="Courier New"/>
        </w:rPr>
      </w:pPr>
      <w:bookmarkStart w:id="3" w:name="_Toc308175010"/>
      <w:bookmarkStart w:id="4" w:name="Equalopps"/>
      <w:r>
        <w:rPr>
          <w:rFonts w:ascii="Courier New" w:eastAsia="MS Mincho" w:hAnsi="Courier New" w:cs="Courier New"/>
          <w:b/>
        </w:rPr>
        <w:t>2.</w:t>
      </w:r>
      <w:r>
        <w:rPr>
          <w:rFonts w:ascii="Courier New" w:eastAsia="MS Mincho" w:hAnsi="Courier New" w:cs="Courier New"/>
          <w:b/>
        </w:rPr>
        <w:tab/>
      </w:r>
      <w:r w:rsidR="00124783" w:rsidRPr="00A70E5C">
        <w:rPr>
          <w:rFonts w:ascii="Courier New" w:eastAsia="MS Mincho" w:hAnsi="Courier New" w:cs="Courier New"/>
          <w:b/>
        </w:rPr>
        <w:t>Equal Opportunities</w:t>
      </w:r>
      <w:bookmarkEnd w:id="3"/>
      <w:bookmarkEnd w:id="4"/>
    </w:p>
    <w:p w14:paraId="20444F44" w14:textId="436F12F5" w:rsidR="00124783" w:rsidRPr="00A70E5C" w:rsidRDefault="00A70E5C" w:rsidP="00A70E5C">
      <w:pPr>
        <w:suppressAutoHyphens/>
        <w:autoSpaceDN w:val="0"/>
        <w:spacing w:beforeLines="120" w:before="288" w:afterLines="120" w:after="288" w:line="276" w:lineRule="auto"/>
        <w:ind w:left="578" w:hanging="720"/>
        <w:textAlignment w:val="baseline"/>
        <w:rPr>
          <w:rFonts w:ascii="Courier New" w:eastAsia="MS Mincho" w:hAnsi="Courier New" w:cs="Courier New"/>
          <w:lang w:eastAsia="en-GB"/>
        </w:rPr>
      </w:pPr>
      <w:r>
        <w:rPr>
          <w:rFonts w:ascii="Courier New" w:eastAsia="MS Mincho" w:hAnsi="Courier New" w:cs="Courier New"/>
        </w:rPr>
        <w:t>2.1</w:t>
      </w:r>
      <w:r>
        <w:rPr>
          <w:rFonts w:ascii="Courier New" w:eastAsia="MS Mincho" w:hAnsi="Courier New" w:cs="Courier New"/>
        </w:rPr>
        <w:tab/>
      </w:r>
      <w:r w:rsidR="00124783" w:rsidRPr="00A70E5C">
        <w:rPr>
          <w:rFonts w:ascii="Courier New" w:eastAsia="MS Mincho" w:hAnsi="Courier New" w:cs="Courier New"/>
        </w:rPr>
        <w:t xml:space="preserve">HIL expects employees to adhere to this policy in line with HIL's Equal Opportunities Policy and any of its obligations under equality legislation. </w:t>
      </w:r>
      <w:proofErr w:type="gramStart"/>
      <w:r w:rsidR="00124783" w:rsidRPr="00A70E5C">
        <w:rPr>
          <w:rFonts w:ascii="Courier New" w:eastAsia="MS Mincho" w:hAnsi="Courier New" w:cs="Courier New"/>
          <w:lang w:eastAsia="en-GB"/>
        </w:rPr>
        <w:t>In particular, reasonable</w:t>
      </w:r>
      <w:proofErr w:type="gramEnd"/>
      <w:r w:rsidR="00124783" w:rsidRPr="00A70E5C">
        <w:rPr>
          <w:rFonts w:ascii="Courier New" w:eastAsia="MS Mincho" w:hAnsi="Courier New" w:cs="Courier New"/>
          <w:lang w:eastAsia="en-GB"/>
        </w:rPr>
        <w:t xml:space="preserve"> adjustments will be made during all stages of the process for disabled employees.</w:t>
      </w:r>
    </w:p>
    <w:p w14:paraId="115EE147" w14:textId="11E9513B" w:rsidR="00124783" w:rsidRPr="00A70E5C" w:rsidRDefault="00A70E5C" w:rsidP="00A70E5C">
      <w:pPr>
        <w:keepNext/>
        <w:suppressAutoHyphens/>
        <w:autoSpaceDN w:val="0"/>
        <w:spacing w:beforeLines="120" w:before="288" w:afterLines="120" w:after="288" w:line="276" w:lineRule="auto"/>
        <w:ind w:left="-142"/>
        <w:textAlignment w:val="baseline"/>
        <w:outlineLvl w:val="0"/>
        <w:rPr>
          <w:rFonts w:ascii="Courier New" w:eastAsia="MS Mincho" w:hAnsi="Courier New" w:cs="Courier New"/>
          <w:bCs/>
        </w:rPr>
      </w:pPr>
      <w:bookmarkStart w:id="5" w:name="_Toc308175016"/>
      <w:bookmarkStart w:id="6" w:name="Righttobeaccompanied"/>
      <w:r w:rsidRPr="00A70E5C">
        <w:rPr>
          <w:rFonts w:ascii="Courier New" w:eastAsia="MS Mincho" w:hAnsi="Courier New" w:cs="Courier New"/>
          <w:bCs/>
        </w:rPr>
        <w:lastRenderedPageBreak/>
        <w:t>2.2</w:t>
      </w:r>
      <w:r w:rsidRPr="00A70E5C">
        <w:rPr>
          <w:rFonts w:ascii="Courier New" w:eastAsia="MS Mincho" w:hAnsi="Courier New" w:cs="Courier New"/>
          <w:bCs/>
        </w:rPr>
        <w:tab/>
      </w:r>
      <w:r w:rsidR="00124783" w:rsidRPr="00A70E5C">
        <w:rPr>
          <w:rFonts w:ascii="Courier New" w:eastAsia="MS Mincho" w:hAnsi="Courier New" w:cs="Courier New"/>
          <w:bCs/>
        </w:rPr>
        <w:t xml:space="preserve">Right to be </w:t>
      </w:r>
      <w:proofErr w:type="gramStart"/>
      <w:r w:rsidR="00124783" w:rsidRPr="00A70E5C">
        <w:rPr>
          <w:rFonts w:ascii="Courier New" w:eastAsia="MS Mincho" w:hAnsi="Courier New" w:cs="Courier New"/>
          <w:bCs/>
        </w:rPr>
        <w:t>Accompanied</w:t>
      </w:r>
      <w:bookmarkEnd w:id="5"/>
      <w:bookmarkEnd w:id="6"/>
      <w:proofErr w:type="gramEnd"/>
    </w:p>
    <w:p w14:paraId="7FF51577" w14:textId="77777777" w:rsidR="00124783" w:rsidRPr="00A70E5C" w:rsidRDefault="00124783" w:rsidP="00A70E5C">
      <w:pPr>
        <w:suppressAutoHyphens/>
        <w:autoSpaceDN w:val="0"/>
        <w:spacing w:beforeLines="120" w:before="288" w:afterLines="120" w:after="288" w:line="276" w:lineRule="auto"/>
        <w:ind w:left="720"/>
        <w:textAlignment w:val="baseline"/>
        <w:rPr>
          <w:rFonts w:ascii="Courier New" w:eastAsia="MS Mincho" w:hAnsi="Courier New" w:cs="Courier New"/>
        </w:rPr>
      </w:pPr>
      <w:r w:rsidRPr="00A70E5C">
        <w:rPr>
          <w:rFonts w:ascii="Courier New" w:eastAsia="MS Mincho" w:hAnsi="Courier New" w:cs="Courier New"/>
        </w:rPr>
        <w:t xml:space="preserve">Employees who have raised a grievance have a statutory right to be accompanied at all formal meetings by a colleague or trade union representative. The representative may: </w:t>
      </w:r>
    </w:p>
    <w:p w14:paraId="78456AAA" w14:textId="77777777" w:rsidR="00124783" w:rsidRPr="00A70E5C" w:rsidRDefault="00124783" w:rsidP="00A70E5C">
      <w:pPr>
        <w:numPr>
          <w:ilvl w:val="0"/>
          <w:numId w:val="11"/>
        </w:numPr>
        <w:suppressAutoHyphens/>
        <w:autoSpaceDN w:val="0"/>
        <w:spacing w:beforeLines="120" w:before="288" w:afterLines="120" w:after="288" w:line="276" w:lineRule="auto"/>
        <w:ind w:left="720" w:hanging="425"/>
        <w:textAlignment w:val="baseline"/>
        <w:rPr>
          <w:rFonts w:ascii="Courier New" w:eastAsia="MS Mincho" w:hAnsi="Courier New" w:cs="Courier New"/>
        </w:rPr>
      </w:pPr>
      <w:r w:rsidRPr="00A70E5C">
        <w:rPr>
          <w:rFonts w:ascii="Courier New" w:eastAsia="MS Mincho" w:hAnsi="Courier New" w:cs="Courier New"/>
        </w:rPr>
        <w:t xml:space="preserve">take notes on the employee’s </w:t>
      </w:r>
      <w:proofErr w:type="gramStart"/>
      <w:r w:rsidRPr="00A70E5C">
        <w:rPr>
          <w:rFonts w:ascii="Courier New" w:eastAsia="MS Mincho" w:hAnsi="Courier New" w:cs="Courier New"/>
        </w:rPr>
        <w:t>behalf</w:t>
      </w:r>
      <w:proofErr w:type="gramEnd"/>
      <w:r w:rsidRPr="00A70E5C">
        <w:rPr>
          <w:rFonts w:ascii="Courier New" w:eastAsia="MS Mincho" w:hAnsi="Courier New" w:cs="Courier New"/>
        </w:rPr>
        <w:t xml:space="preserve"> </w:t>
      </w:r>
    </w:p>
    <w:p w14:paraId="1A1A0674" w14:textId="77777777" w:rsidR="00124783" w:rsidRPr="00A70E5C" w:rsidRDefault="00124783" w:rsidP="00A70E5C">
      <w:pPr>
        <w:numPr>
          <w:ilvl w:val="0"/>
          <w:numId w:val="11"/>
        </w:numPr>
        <w:suppressAutoHyphens/>
        <w:autoSpaceDN w:val="0"/>
        <w:spacing w:beforeLines="120" w:before="288" w:afterLines="120" w:after="288" w:line="276" w:lineRule="auto"/>
        <w:ind w:left="720" w:hanging="425"/>
        <w:textAlignment w:val="baseline"/>
        <w:rPr>
          <w:rFonts w:ascii="Courier New" w:eastAsia="MS Mincho" w:hAnsi="Courier New" w:cs="Courier New"/>
        </w:rPr>
      </w:pPr>
      <w:r w:rsidRPr="00A70E5C">
        <w:rPr>
          <w:rFonts w:ascii="Courier New" w:eastAsia="MS Mincho" w:hAnsi="Courier New" w:cs="Courier New"/>
        </w:rPr>
        <w:t xml:space="preserve">address the meeting and sum up the employees’ case, but not answer questions on their </w:t>
      </w:r>
      <w:proofErr w:type="gramStart"/>
      <w:r w:rsidRPr="00A70E5C">
        <w:rPr>
          <w:rFonts w:ascii="Courier New" w:eastAsia="MS Mincho" w:hAnsi="Courier New" w:cs="Courier New"/>
        </w:rPr>
        <w:t>behalf</w:t>
      </w:r>
      <w:proofErr w:type="gramEnd"/>
    </w:p>
    <w:p w14:paraId="73764C01" w14:textId="4F57029E" w:rsidR="00124783" w:rsidRDefault="00124783" w:rsidP="00A70E5C">
      <w:pPr>
        <w:numPr>
          <w:ilvl w:val="0"/>
          <w:numId w:val="11"/>
        </w:numPr>
        <w:suppressAutoHyphens/>
        <w:autoSpaceDN w:val="0"/>
        <w:spacing w:beforeLines="120" w:before="288" w:afterLines="120" w:after="288" w:line="276" w:lineRule="auto"/>
        <w:ind w:left="720" w:hanging="425"/>
        <w:textAlignment w:val="baseline"/>
        <w:rPr>
          <w:rFonts w:ascii="Courier New" w:eastAsia="MS Mincho" w:hAnsi="Courier New" w:cs="Courier New"/>
        </w:rPr>
      </w:pPr>
      <w:r w:rsidRPr="00A70E5C">
        <w:rPr>
          <w:rFonts w:ascii="Courier New" w:eastAsia="MS Mincho" w:hAnsi="Courier New" w:cs="Courier New"/>
        </w:rPr>
        <w:t>confer privately during the meeting (indeed all parties may seek an adjournment to discuss matters privately if necessary)</w:t>
      </w:r>
    </w:p>
    <w:p w14:paraId="1C4EC797" w14:textId="2079B952" w:rsidR="00124783" w:rsidRDefault="00124783" w:rsidP="00A70E5C">
      <w:pPr>
        <w:suppressAutoHyphens/>
        <w:autoSpaceDN w:val="0"/>
        <w:spacing w:beforeLines="120" w:before="288" w:afterLines="120" w:after="288" w:line="276" w:lineRule="auto"/>
        <w:ind w:left="720"/>
        <w:textAlignment w:val="baseline"/>
        <w:rPr>
          <w:rFonts w:ascii="Courier New" w:eastAsia="MS Mincho" w:hAnsi="Courier New" w:cs="Courier New"/>
          <w:color w:val="000000"/>
        </w:rPr>
      </w:pPr>
      <w:r w:rsidRPr="00A70E5C">
        <w:rPr>
          <w:rFonts w:ascii="Courier New" w:eastAsia="MS Mincho" w:hAnsi="Courier New" w:cs="Courier New"/>
        </w:rPr>
        <w:t xml:space="preserve">When an employee has requested to be accompanied, but their representative is unable to make the date set, the employee may suggest another reasonable date within 5 working days of the original meeting date. The companion </w:t>
      </w:r>
      <w:r w:rsidRPr="00A70E5C">
        <w:rPr>
          <w:rFonts w:ascii="Courier New" w:eastAsia="MS Mincho" w:hAnsi="Courier New" w:cs="Courier New"/>
          <w:color w:val="000000"/>
        </w:rPr>
        <w:t>will be allowed reasonable paid time off from duties.</w:t>
      </w:r>
    </w:p>
    <w:p w14:paraId="10F2D424" w14:textId="348324F1" w:rsidR="00124783" w:rsidRPr="00A70E5C" w:rsidRDefault="00A70E5C" w:rsidP="00A70E5C">
      <w:pPr>
        <w:keepNext/>
        <w:suppressAutoHyphens/>
        <w:autoSpaceDN w:val="0"/>
        <w:spacing w:beforeLines="120" w:before="288" w:afterLines="120" w:after="288" w:line="276" w:lineRule="auto"/>
        <w:ind w:left="-142"/>
        <w:textAlignment w:val="baseline"/>
        <w:outlineLvl w:val="0"/>
        <w:rPr>
          <w:rFonts w:ascii="Courier New" w:eastAsia="MS Mincho" w:hAnsi="Courier New" w:cs="Courier New"/>
          <w:bCs/>
        </w:rPr>
      </w:pPr>
      <w:bookmarkStart w:id="7" w:name="_Toc308175018"/>
      <w:bookmarkStart w:id="8" w:name="Bookmark"/>
      <w:bookmarkStart w:id="9" w:name="mediation"/>
      <w:r w:rsidRPr="00A70E5C">
        <w:rPr>
          <w:rFonts w:ascii="Courier New" w:eastAsia="MS Mincho" w:hAnsi="Courier New" w:cs="Courier New"/>
          <w:bCs/>
        </w:rPr>
        <w:t>2.3</w:t>
      </w:r>
      <w:r w:rsidRPr="00A70E5C">
        <w:rPr>
          <w:rFonts w:ascii="Courier New" w:eastAsia="MS Mincho" w:hAnsi="Courier New" w:cs="Courier New"/>
          <w:bCs/>
        </w:rPr>
        <w:tab/>
      </w:r>
      <w:r w:rsidR="00124783" w:rsidRPr="00A70E5C">
        <w:rPr>
          <w:rFonts w:ascii="Courier New" w:eastAsia="MS Mincho" w:hAnsi="Courier New" w:cs="Courier New"/>
          <w:bCs/>
        </w:rPr>
        <w:t>Mediation</w:t>
      </w:r>
      <w:bookmarkEnd w:id="7"/>
      <w:bookmarkEnd w:id="8"/>
      <w:bookmarkEnd w:id="9"/>
    </w:p>
    <w:p w14:paraId="4EC121CC" w14:textId="262D08FF" w:rsidR="00124783" w:rsidRDefault="00124783" w:rsidP="00A70E5C">
      <w:pPr>
        <w:suppressAutoHyphens/>
        <w:autoSpaceDE w:val="0"/>
        <w:autoSpaceDN w:val="0"/>
        <w:spacing w:beforeLines="120" w:before="288" w:afterLines="120" w:after="288" w:line="276" w:lineRule="auto"/>
        <w:ind w:left="720"/>
        <w:textAlignment w:val="baseline"/>
        <w:rPr>
          <w:rFonts w:ascii="Courier New" w:eastAsia="MS Mincho" w:hAnsi="Courier New" w:cs="Courier New"/>
        </w:rPr>
      </w:pPr>
      <w:r w:rsidRPr="00A70E5C">
        <w:rPr>
          <w:rFonts w:ascii="Courier New" w:eastAsia="MS Mincho" w:hAnsi="Courier New" w:cs="Courier New"/>
        </w:rPr>
        <w:t>In some cases, the parties involved in the grievance may be invited to partake in mediation to resolve the issue(s). Mediation involves an impartial person assisting two or more individuals or groups to reach a solution that is acceptable to everyone. It is completely voluntary and confidential.</w:t>
      </w:r>
    </w:p>
    <w:p w14:paraId="623A7C34" w14:textId="3D23520A" w:rsidR="00124783" w:rsidRDefault="00124783" w:rsidP="00A70E5C">
      <w:pPr>
        <w:suppressAutoHyphens/>
        <w:autoSpaceDE w:val="0"/>
        <w:autoSpaceDN w:val="0"/>
        <w:spacing w:beforeLines="120" w:before="288" w:afterLines="120" w:after="288" w:line="276" w:lineRule="auto"/>
        <w:ind w:left="720" w:firstLine="862"/>
        <w:textAlignment w:val="baseline"/>
        <w:rPr>
          <w:rFonts w:ascii="Courier New" w:eastAsia="MS Mincho" w:hAnsi="Courier New" w:cs="Courier New"/>
        </w:rPr>
      </w:pPr>
      <w:r w:rsidRPr="00A70E5C">
        <w:rPr>
          <w:rFonts w:ascii="Courier New" w:eastAsia="MS Mincho" w:hAnsi="Courier New" w:cs="Courier New"/>
        </w:rPr>
        <w:t xml:space="preserve">The process of mediation is forward </w:t>
      </w:r>
      <w:proofErr w:type="gramStart"/>
      <w:r w:rsidRPr="00A70E5C">
        <w:rPr>
          <w:rFonts w:ascii="Courier New" w:eastAsia="MS Mincho" w:hAnsi="Courier New" w:cs="Courier New"/>
        </w:rPr>
        <w:t>looking</w:t>
      </w:r>
      <w:proofErr w:type="gramEnd"/>
      <w:r w:rsidRPr="00A70E5C">
        <w:rPr>
          <w:rFonts w:ascii="Courier New" w:eastAsia="MS Mincho" w:hAnsi="Courier New" w:cs="Courier New"/>
        </w:rPr>
        <w:t xml:space="preserve"> and its purpose is not to determine who was right or wrong. The mediator may talk to both sides separately or together and will ask questions that help to uncover underlying problems and help to clarify the options for resolving the conflict. Mediators do not make judgements or determine outcomes.</w:t>
      </w:r>
    </w:p>
    <w:p w14:paraId="78BBC2B6" w14:textId="77777777" w:rsidR="00124783" w:rsidRPr="00A70E5C" w:rsidRDefault="00124783" w:rsidP="00A70E5C">
      <w:pPr>
        <w:suppressAutoHyphens/>
        <w:autoSpaceDE w:val="0"/>
        <w:autoSpaceDN w:val="0"/>
        <w:spacing w:beforeLines="120" w:before="288" w:afterLines="120" w:after="288" w:line="276" w:lineRule="auto"/>
        <w:ind w:left="720"/>
        <w:textAlignment w:val="baseline"/>
        <w:rPr>
          <w:rFonts w:ascii="Courier New" w:eastAsia="MS Mincho" w:hAnsi="Courier New" w:cs="Courier New"/>
        </w:rPr>
      </w:pPr>
      <w:r w:rsidRPr="00A70E5C">
        <w:rPr>
          <w:rFonts w:ascii="Courier New" w:eastAsia="MS Mincho" w:hAnsi="Courier New" w:cs="Courier New"/>
        </w:rPr>
        <w:t xml:space="preserve">Mediation can help individuals empathise with those they </w:t>
      </w:r>
      <w:proofErr w:type="gramStart"/>
      <w:r w:rsidRPr="00A70E5C">
        <w:rPr>
          <w:rFonts w:ascii="Courier New" w:eastAsia="MS Mincho" w:hAnsi="Courier New" w:cs="Courier New"/>
        </w:rPr>
        <w:t>are in conflict with</w:t>
      </w:r>
      <w:proofErr w:type="gramEnd"/>
      <w:r w:rsidRPr="00A70E5C">
        <w:rPr>
          <w:rFonts w:ascii="Courier New" w:eastAsia="MS Mincho" w:hAnsi="Courier New" w:cs="Courier New"/>
        </w:rPr>
        <w:t>, giving participants an insight into their own behaviour and helping them to develop the skills to resolve difficulties for themselves.</w:t>
      </w:r>
    </w:p>
    <w:p w14:paraId="5629A891" w14:textId="77777777" w:rsidR="00124783" w:rsidRPr="00A70E5C" w:rsidRDefault="00124783" w:rsidP="00A70E5C">
      <w:pPr>
        <w:suppressAutoHyphens/>
        <w:autoSpaceDE w:val="0"/>
        <w:autoSpaceDN w:val="0"/>
        <w:spacing w:beforeLines="120" w:before="288" w:afterLines="120" w:after="288" w:line="276" w:lineRule="auto"/>
        <w:ind w:left="720"/>
        <w:textAlignment w:val="baseline"/>
        <w:rPr>
          <w:rFonts w:ascii="Courier New" w:eastAsia="MS Mincho" w:hAnsi="Courier New" w:cs="Courier New"/>
        </w:rPr>
      </w:pPr>
      <w:r w:rsidRPr="00A70E5C">
        <w:rPr>
          <w:rFonts w:ascii="Courier New" w:eastAsia="MS Mincho" w:hAnsi="Courier New" w:cs="Courier New"/>
        </w:rPr>
        <w:t xml:space="preserve">Mediation can be </w:t>
      </w:r>
      <w:r w:rsidRPr="00A70E5C">
        <w:rPr>
          <w:rFonts w:ascii="Courier New" w:eastAsia="Times New Roman" w:hAnsi="Courier New" w:cs="Courier New"/>
          <w:lang w:val="en-US"/>
        </w:rPr>
        <w:t xml:space="preserve">effective when used at the initial phase of any </w:t>
      </w:r>
      <w:proofErr w:type="gramStart"/>
      <w:r w:rsidRPr="00A70E5C">
        <w:rPr>
          <w:rFonts w:ascii="Courier New" w:eastAsia="Times New Roman" w:hAnsi="Courier New" w:cs="Courier New"/>
          <w:lang w:val="en-US"/>
        </w:rPr>
        <w:t>disagreement, before</w:t>
      </w:r>
      <w:proofErr w:type="gramEnd"/>
      <w:r w:rsidRPr="00A70E5C">
        <w:rPr>
          <w:rFonts w:ascii="Courier New" w:eastAsia="Times New Roman" w:hAnsi="Courier New" w:cs="Courier New"/>
          <w:lang w:val="en-US"/>
        </w:rPr>
        <w:t xml:space="preserve"> conflict escalates; early intervention can prevent both sides from becoming entrenched. It can also be used to rebuild relationships once the grievance process has ended.</w:t>
      </w:r>
    </w:p>
    <w:p w14:paraId="1734A49C" w14:textId="11A8B549" w:rsidR="00124783" w:rsidRDefault="00124783" w:rsidP="00A70E5C">
      <w:pPr>
        <w:suppressAutoHyphens/>
        <w:autoSpaceDN w:val="0"/>
        <w:spacing w:beforeLines="120" w:before="288" w:afterLines="120" w:after="288" w:line="276" w:lineRule="auto"/>
        <w:ind w:left="720"/>
        <w:textAlignment w:val="baseline"/>
        <w:rPr>
          <w:rFonts w:ascii="Courier New" w:eastAsia="Times New Roman" w:hAnsi="Courier New" w:cs="Courier New"/>
          <w:b/>
          <w:lang w:val="en-US"/>
        </w:rPr>
      </w:pPr>
      <w:r w:rsidRPr="00A70E5C">
        <w:rPr>
          <w:rFonts w:ascii="Courier New" w:eastAsia="Times New Roman" w:hAnsi="Courier New" w:cs="Courier New"/>
          <w:b/>
          <w:lang w:val="en-US"/>
        </w:rPr>
        <w:t xml:space="preserve">In some circumstances it is inappropriate i.e. where the matter is too serious, the manager does not have the authority to </w:t>
      </w:r>
      <w:r w:rsidRPr="00A70E5C">
        <w:rPr>
          <w:rFonts w:ascii="Courier New" w:eastAsia="Times New Roman" w:hAnsi="Courier New" w:cs="Courier New"/>
          <w:b/>
          <w:lang w:val="en-US"/>
        </w:rPr>
        <w:lastRenderedPageBreak/>
        <w:t xml:space="preserve">provide a resolution, to deal with the grievance informally.  It may be more appropriate to go straight to the formal stages of the procedure. </w:t>
      </w:r>
    </w:p>
    <w:p w14:paraId="08DE9D6F" w14:textId="77777777" w:rsidR="00A70E5C" w:rsidRDefault="00856A50" w:rsidP="00A70E5C">
      <w:pPr>
        <w:spacing w:line="276" w:lineRule="auto"/>
        <w:ind w:left="-142"/>
        <w:jc w:val="center"/>
        <w:rPr>
          <w:rFonts w:ascii="Courier New" w:hAnsi="Courier New" w:cs="Courier New"/>
        </w:rPr>
      </w:pPr>
      <w:r>
        <w:rPr>
          <w:rFonts w:ascii="Courier New" w:hAnsi="Courier New" w:cs="Courier New"/>
        </w:rPr>
        <w:pict w14:anchorId="5C38C4B1">
          <v:rect id="_x0000_i1027" style="width:468pt;height:1.5pt" o:hralign="center" o:hrstd="t" o:hr="t" fillcolor="#a0a0a0" stroked="f"/>
        </w:pict>
      </w:r>
    </w:p>
    <w:p w14:paraId="45E190B5" w14:textId="36B858CC" w:rsidR="00124783" w:rsidRPr="00A70E5C" w:rsidRDefault="00A70E5C" w:rsidP="00A70E5C">
      <w:pPr>
        <w:suppressAutoHyphens/>
        <w:autoSpaceDN w:val="0"/>
        <w:spacing w:beforeLines="120" w:before="288" w:afterLines="120" w:after="288" w:line="276" w:lineRule="auto"/>
        <w:ind w:left="-142"/>
        <w:textAlignment w:val="baseline"/>
        <w:rPr>
          <w:rFonts w:ascii="Courier New" w:eastAsia="MS Mincho" w:hAnsi="Courier New" w:cs="Courier New"/>
          <w:b/>
        </w:rPr>
      </w:pPr>
      <w:r w:rsidRPr="00A70E5C">
        <w:rPr>
          <w:rFonts w:ascii="Courier New" w:eastAsia="MS Mincho" w:hAnsi="Courier New" w:cs="Courier New"/>
          <w:b/>
        </w:rPr>
        <w:t>3.</w:t>
      </w:r>
      <w:r w:rsidRPr="00A70E5C">
        <w:rPr>
          <w:rFonts w:ascii="Courier New" w:eastAsia="MS Mincho" w:hAnsi="Courier New" w:cs="Courier New"/>
          <w:b/>
        </w:rPr>
        <w:tab/>
      </w:r>
      <w:r w:rsidR="00124783" w:rsidRPr="00A70E5C">
        <w:rPr>
          <w:rFonts w:ascii="Courier New" w:eastAsia="MS Mincho" w:hAnsi="Courier New" w:cs="Courier New"/>
          <w:b/>
        </w:rPr>
        <w:t>Formal Procedure</w:t>
      </w:r>
    </w:p>
    <w:p w14:paraId="79794013" w14:textId="711B56B7" w:rsidR="00124783" w:rsidRPr="00A70E5C" w:rsidRDefault="00A70E5C" w:rsidP="00A70E5C">
      <w:pPr>
        <w:suppressAutoHyphens/>
        <w:autoSpaceDN w:val="0"/>
        <w:spacing w:beforeLines="120" w:before="288" w:afterLines="120" w:after="288" w:line="276" w:lineRule="auto"/>
        <w:ind w:left="-142"/>
        <w:textAlignment w:val="baseline"/>
        <w:rPr>
          <w:rFonts w:ascii="Courier New" w:eastAsia="MS Mincho" w:hAnsi="Courier New" w:cs="Courier New"/>
          <w:bCs/>
        </w:rPr>
      </w:pPr>
      <w:r>
        <w:rPr>
          <w:rFonts w:ascii="Courier New" w:eastAsia="MS Mincho" w:hAnsi="Courier New" w:cs="Courier New"/>
          <w:bCs/>
        </w:rPr>
        <w:t>3.1</w:t>
      </w:r>
      <w:r>
        <w:rPr>
          <w:rFonts w:ascii="Courier New" w:eastAsia="MS Mincho" w:hAnsi="Courier New" w:cs="Courier New"/>
          <w:bCs/>
        </w:rPr>
        <w:tab/>
      </w:r>
      <w:r w:rsidR="00124783" w:rsidRPr="00A70E5C">
        <w:rPr>
          <w:rFonts w:ascii="Courier New" w:eastAsia="MS Mincho" w:hAnsi="Courier New" w:cs="Courier New"/>
          <w:bCs/>
        </w:rPr>
        <w:t>Written grievance</w:t>
      </w:r>
    </w:p>
    <w:p w14:paraId="3B9C0E51" w14:textId="77777777" w:rsidR="00124783" w:rsidRPr="00A70E5C" w:rsidRDefault="00124783" w:rsidP="00A70E5C">
      <w:pPr>
        <w:suppressAutoHyphens/>
        <w:autoSpaceDN w:val="0"/>
        <w:spacing w:beforeLines="120" w:before="288" w:afterLines="120" w:after="288" w:line="276" w:lineRule="auto"/>
        <w:ind w:left="720"/>
        <w:textAlignment w:val="baseline"/>
        <w:rPr>
          <w:rFonts w:ascii="Courier New" w:eastAsia="MS Mincho" w:hAnsi="Courier New" w:cs="Courier New"/>
        </w:rPr>
      </w:pPr>
      <w:r w:rsidRPr="00A70E5C">
        <w:rPr>
          <w:rFonts w:ascii="Courier New" w:eastAsia="MS Mincho" w:hAnsi="Courier New" w:cs="Courier New"/>
        </w:rPr>
        <w:t xml:space="preserve">An employee may raise a grievance by submitting details of their grievance formally in writing to their manager. This should </w:t>
      </w:r>
      <w:r w:rsidRPr="00A70E5C">
        <w:rPr>
          <w:rFonts w:ascii="Courier New" w:eastAsia="MS Mincho" w:hAnsi="Courier New" w:cs="Courier New"/>
          <w:color w:val="000000"/>
        </w:rPr>
        <w:t>set out the nature of the complaint, including any relevant facts, dates, and names of individuals involved so that we can investigate it.</w:t>
      </w:r>
    </w:p>
    <w:p w14:paraId="1C7981B1" w14:textId="48E51972" w:rsidR="00124783" w:rsidRPr="00A70E5C" w:rsidRDefault="00124783" w:rsidP="00A70E5C">
      <w:pPr>
        <w:suppressAutoHyphens/>
        <w:autoSpaceDN w:val="0"/>
        <w:spacing w:beforeLines="120" w:before="288" w:afterLines="120" w:after="288" w:line="276" w:lineRule="auto"/>
        <w:ind w:left="720"/>
        <w:textAlignment w:val="baseline"/>
        <w:rPr>
          <w:rFonts w:ascii="Courier New" w:eastAsia="MS Mincho" w:hAnsi="Courier New" w:cs="Courier New"/>
        </w:rPr>
      </w:pPr>
      <w:r w:rsidRPr="00A70E5C">
        <w:rPr>
          <w:rFonts w:ascii="Courier New" w:eastAsia="MS Mincho" w:hAnsi="Courier New" w:cs="Courier New"/>
        </w:rPr>
        <w:t>Where the grievance is against their line manager or senior management and the employee feels unable to address the issue directly with the person concerned, the employee should go to another manager.</w:t>
      </w:r>
    </w:p>
    <w:p w14:paraId="7C711DF7" w14:textId="4EC06389" w:rsidR="00124783" w:rsidRPr="00A70E5C" w:rsidRDefault="00A70E5C" w:rsidP="00A70E5C">
      <w:pPr>
        <w:suppressAutoHyphens/>
        <w:autoSpaceDN w:val="0"/>
        <w:spacing w:beforeLines="120" w:before="288" w:afterLines="120" w:after="288" w:line="276" w:lineRule="auto"/>
        <w:ind w:left="-142"/>
        <w:textAlignment w:val="baseline"/>
        <w:rPr>
          <w:rFonts w:ascii="Courier New" w:eastAsia="MS Mincho" w:hAnsi="Courier New" w:cs="Courier New"/>
          <w:bCs/>
        </w:rPr>
      </w:pPr>
      <w:r w:rsidRPr="00A70E5C">
        <w:rPr>
          <w:rFonts w:ascii="Courier New" w:eastAsia="MS Mincho" w:hAnsi="Courier New" w:cs="Courier New"/>
          <w:bCs/>
        </w:rPr>
        <w:t>3.2</w:t>
      </w:r>
      <w:r w:rsidRPr="00A70E5C">
        <w:rPr>
          <w:rFonts w:ascii="Courier New" w:eastAsia="MS Mincho" w:hAnsi="Courier New" w:cs="Courier New"/>
          <w:bCs/>
        </w:rPr>
        <w:tab/>
      </w:r>
      <w:r w:rsidR="00124783" w:rsidRPr="00A70E5C">
        <w:rPr>
          <w:rFonts w:ascii="Courier New" w:eastAsia="MS Mincho" w:hAnsi="Courier New" w:cs="Courier New"/>
          <w:bCs/>
        </w:rPr>
        <w:t>Meeting</w:t>
      </w:r>
    </w:p>
    <w:p w14:paraId="1A97958D" w14:textId="77777777" w:rsidR="00124783" w:rsidRPr="00A70E5C" w:rsidRDefault="00124783" w:rsidP="00A70E5C">
      <w:pPr>
        <w:suppressAutoHyphens/>
        <w:autoSpaceDN w:val="0"/>
        <w:spacing w:beforeLines="120" w:before="288" w:afterLines="120" w:after="288" w:line="276" w:lineRule="auto"/>
        <w:ind w:left="720"/>
        <w:textAlignment w:val="baseline"/>
        <w:rPr>
          <w:rFonts w:ascii="Courier New" w:eastAsia="MS Mincho" w:hAnsi="Courier New" w:cs="Courier New"/>
        </w:rPr>
      </w:pPr>
      <w:r w:rsidRPr="00A70E5C">
        <w:rPr>
          <w:rFonts w:ascii="Courier New" w:eastAsia="MS Mincho" w:hAnsi="Courier New" w:cs="Courier New"/>
        </w:rPr>
        <w:t xml:space="preserve">On receipt of the grievance the manager will invite the employee to a meeting to discuss their issues. This meeting should be convened normally within a week of receiving the grievance. If an employee of their companion cannot attend at the time specified the employee should let HIL know as soon as possible and HIL will try, within reason, to arrange an alternative time. </w:t>
      </w:r>
    </w:p>
    <w:p w14:paraId="44510FC6" w14:textId="77777777" w:rsidR="00124783" w:rsidRPr="00A70E5C" w:rsidRDefault="00124783" w:rsidP="00A70E5C">
      <w:pPr>
        <w:suppressAutoHyphens/>
        <w:autoSpaceDN w:val="0"/>
        <w:spacing w:beforeLines="120" w:before="288" w:afterLines="120" w:after="288" w:line="276" w:lineRule="auto"/>
        <w:ind w:left="720"/>
        <w:textAlignment w:val="baseline"/>
        <w:rPr>
          <w:rFonts w:ascii="Courier New" w:eastAsia="MS Mincho" w:hAnsi="Courier New" w:cs="Courier New"/>
        </w:rPr>
      </w:pPr>
      <w:r w:rsidRPr="00A70E5C">
        <w:rPr>
          <w:rFonts w:ascii="Courier New" w:eastAsia="MS Mincho" w:hAnsi="Courier New" w:cs="Courier New"/>
        </w:rPr>
        <w:t xml:space="preserve">During the meeting it may become apparent to the manager that it is necessary to undertake further investigation. If this occurs, an adjournment should be called. After any additional investigations have taken place the meeting will usually be reconvened.  </w:t>
      </w:r>
    </w:p>
    <w:p w14:paraId="74D6F8B1" w14:textId="751D3C03" w:rsidR="00124783" w:rsidRDefault="00124783" w:rsidP="00A70E5C">
      <w:pPr>
        <w:keepNext/>
        <w:suppressAutoHyphens/>
        <w:autoSpaceDN w:val="0"/>
        <w:spacing w:beforeLines="120" w:before="288" w:afterLines="120" w:after="288" w:line="276" w:lineRule="auto"/>
        <w:ind w:left="720"/>
        <w:textAlignment w:val="baseline"/>
        <w:outlineLvl w:val="3"/>
        <w:rPr>
          <w:rFonts w:ascii="Courier New" w:eastAsia="MS Mincho" w:hAnsi="Courier New" w:cs="Courier New"/>
          <w:bCs/>
        </w:rPr>
      </w:pPr>
      <w:r w:rsidRPr="00A70E5C">
        <w:rPr>
          <w:rFonts w:ascii="Courier New" w:eastAsia="MS Mincho" w:hAnsi="Courier New" w:cs="Courier New"/>
          <w:bCs/>
        </w:rPr>
        <w:t xml:space="preserve">Decisions should be provided, in writing, within a week of the meeting where possible. This may include any further action that HIL intends to take to resolve the grievance. At HIL’s discretion, it may also convene another meeting </w:t>
      </w:r>
      <w:proofErr w:type="gramStart"/>
      <w:r w:rsidRPr="00A70E5C">
        <w:rPr>
          <w:rFonts w:ascii="Courier New" w:eastAsia="MS Mincho" w:hAnsi="Courier New" w:cs="Courier New"/>
          <w:bCs/>
        </w:rPr>
        <w:t>in order to</w:t>
      </w:r>
      <w:proofErr w:type="gramEnd"/>
      <w:r w:rsidRPr="00A70E5C">
        <w:rPr>
          <w:rFonts w:ascii="Courier New" w:eastAsia="MS Mincho" w:hAnsi="Courier New" w:cs="Courier New"/>
          <w:bCs/>
        </w:rPr>
        <w:t xml:space="preserve"> talk the employee through the rationale behind any decisions made.</w:t>
      </w:r>
    </w:p>
    <w:p w14:paraId="0A982402" w14:textId="3BCE3478" w:rsidR="00A70E5C" w:rsidRDefault="00A70E5C" w:rsidP="00A70E5C">
      <w:pPr>
        <w:spacing w:line="276" w:lineRule="auto"/>
        <w:jc w:val="center"/>
        <w:rPr>
          <w:rFonts w:ascii="Courier New" w:hAnsi="Courier New" w:cs="Courier New"/>
        </w:rPr>
      </w:pPr>
    </w:p>
    <w:p w14:paraId="70BFB529" w14:textId="0595D05F" w:rsidR="00A70E5C" w:rsidRDefault="00A70E5C" w:rsidP="00A70E5C">
      <w:pPr>
        <w:spacing w:line="276" w:lineRule="auto"/>
        <w:jc w:val="center"/>
        <w:rPr>
          <w:rFonts w:ascii="Courier New" w:hAnsi="Courier New" w:cs="Courier New"/>
        </w:rPr>
      </w:pPr>
    </w:p>
    <w:p w14:paraId="5F678455" w14:textId="214C9715" w:rsidR="00A70E5C" w:rsidRDefault="00A70E5C" w:rsidP="00A70E5C">
      <w:pPr>
        <w:spacing w:line="276" w:lineRule="auto"/>
        <w:jc w:val="center"/>
        <w:rPr>
          <w:rFonts w:ascii="Courier New" w:hAnsi="Courier New" w:cs="Courier New"/>
        </w:rPr>
      </w:pPr>
    </w:p>
    <w:p w14:paraId="124CD12E" w14:textId="77777777" w:rsidR="00A70E5C" w:rsidRDefault="00A70E5C" w:rsidP="00A70E5C">
      <w:pPr>
        <w:spacing w:line="276" w:lineRule="auto"/>
        <w:jc w:val="center"/>
        <w:rPr>
          <w:rFonts w:ascii="Courier New" w:hAnsi="Courier New" w:cs="Courier New"/>
        </w:rPr>
      </w:pPr>
    </w:p>
    <w:p w14:paraId="760F8F5D" w14:textId="77777777" w:rsidR="00124783" w:rsidRPr="00A70E5C" w:rsidRDefault="00124783" w:rsidP="00A70E5C">
      <w:pPr>
        <w:suppressAutoHyphens/>
        <w:autoSpaceDN w:val="0"/>
        <w:spacing w:beforeLines="120" w:before="288" w:afterLines="120" w:after="288" w:line="276" w:lineRule="auto"/>
        <w:ind w:left="-142"/>
        <w:textAlignment w:val="baseline"/>
        <w:rPr>
          <w:rFonts w:ascii="Courier New" w:eastAsia="MS Mincho" w:hAnsi="Courier New" w:cs="Courier New"/>
          <w:b/>
        </w:rPr>
      </w:pPr>
    </w:p>
    <w:p w14:paraId="4DFBE6BC" w14:textId="01D2B2E9" w:rsidR="00124783" w:rsidRPr="00A70E5C" w:rsidRDefault="00A70E5C" w:rsidP="00A70E5C">
      <w:pPr>
        <w:suppressAutoHyphens/>
        <w:autoSpaceDN w:val="0"/>
        <w:spacing w:beforeLines="120" w:before="288" w:afterLines="120" w:after="288" w:line="276" w:lineRule="auto"/>
        <w:ind w:left="-142"/>
        <w:textAlignment w:val="baseline"/>
        <w:rPr>
          <w:rFonts w:ascii="Courier New" w:eastAsia="MS Mincho" w:hAnsi="Courier New" w:cs="Courier New"/>
          <w:b/>
        </w:rPr>
      </w:pPr>
      <w:r>
        <w:rPr>
          <w:rFonts w:ascii="Courier New" w:eastAsia="MS Mincho" w:hAnsi="Courier New" w:cs="Courier New"/>
          <w:b/>
        </w:rPr>
        <w:lastRenderedPageBreak/>
        <w:t>4.</w:t>
      </w:r>
      <w:r>
        <w:rPr>
          <w:rFonts w:ascii="Courier New" w:eastAsia="MS Mincho" w:hAnsi="Courier New" w:cs="Courier New"/>
          <w:b/>
        </w:rPr>
        <w:tab/>
      </w:r>
      <w:r w:rsidR="00124783" w:rsidRPr="00A70E5C">
        <w:rPr>
          <w:rFonts w:ascii="Courier New" w:eastAsia="MS Mincho" w:hAnsi="Courier New" w:cs="Courier New"/>
          <w:b/>
        </w:rPr>
        <w:t>Appeals</w:t>
      </w:r>
    </w:p>
    <w:p w14:paraId="53CF8F31" w14:textId="2CFFD4E1" w:rsidR="00124783" w:rsidRPr="00A70E5C" w:rsidRDefault="00A70E5C" w:rsidP="00A70E5C">
      <w:pPr>
        <w:suppressAutoHyphens/>
        <w:autoSpaceDN w:val="0"/>
        <w:spacing w:beforeLines="120" w:before="288" w:afterLines="120" w:after="288" w:line="276" w:lineRule="auto"/>
        <w:ind w:left="578" w:hanging="720"/>
        <w:textAlignment w:val="baseline"/>
        <w:rPr>
          <w:rFonts w:ascii="Courier New" w:eastAsia="MS Mincho" w:hAnsi="Courier New" w:cs="Courier New"/>
        </w:rPr>
      </w:pPr>
      <w:r>
        <w:rPr>
          <w:rFonts w:ascii="Courier New" w:eastAsia="MS Mincho" w:hAnsi="Courier New" w:cs="Courier New"/>
        </w:rPr>
        <w:t>4.1</w:t>
      </w:r>
      <w:r>
        <w:rPr>
          <w:rFonts w:ascii="Courier New" w:eastAsia="MS Mincho" w:hAnsi="Courier New" w:cs="Courier New"/>
        </w:rPr>
        <w:tab/>
      </w:r>
      <w:r w:rsidR="00124783" w:rsidRPr="00A70E5C">
        <w:rPr>
          <w:rFonts w:ascii="Courier New" w:eastAsia="MS Mincho" w:hAnsi="Courier New" w:cs="Courier New"/>
        </w:rPr>
        <w:t>If an employee does not feel that their grievance has been resolved to their satisfaction they may appeal in writing to</w:t>
      </w:r>
      <w:r w:rsidR="00B857E3" w:rsidRPr="00A70E5C">
        <w:rPr>
          <w:rFonts w:ascii="Courier New" w:eastAsia="MS Mincho" w:hAnsi="Courier New" w:cs="Courier New"/>
        </w:rPr>
        <w:t xml:space="preserve"> the CEO (or Executive Chairman if the CEO handled the grievance process being appealed)</w:t>
      </w:r>
      <w:r w:rsidR="00124783" w:rsidRPr="00A70E5C">
        <w:rPr>
          <w:rFonts w:ascii="Courier New" w:eastAsia="MS Mincho" w:hAnsi="Courier New" w:cs="Courier New"/>
        </w:rPr>
        <w:t xml:space="preserve">, stating their full grounds of appeal, within one week of the date that the original decision was sent or given to them.  </w:t>
      </w:r>
    </w:p>
    <w:p w14:paraId="2B236692" w14:textId="28018F4E" w:rsidR="00124783" w:rsidRPr="00A70E5C" w:rsidRDefault="00A70E5C" w:rsidP="00A70E5C">
      <w:pPr>
        <w:suppressAutoHyphens/>
        <w:autoSpaceDN w:val="0"/>
        <w:spacing w:beforeLines="120" w:before="288" w:afterLines="120" w:after="288" w:line="276" w:lineRule="auto"/>
        <w:ind w:left="578" w:hanging="720"/>
        <w:textAlignment w:val="baseline"/>
        <w:rPr>
          <w:rFonts w:ascii="Courier New" w:eastAsia="MS Mincho" w:hAnsi="Courier New" w:cs="Courier New"/>
          <w:color w:val="000000"/>
        </w:rPr>
      </w:pPr>
      <w:r>
        <w:rPr>
          <w:rFonts w:ascii="Courier New" w:eastAsia="MS Mincho" w:hAnsi="Courier New" w:cs="Courier New"/>
        </w:rPr>
        <w:t>4.2</w:t>
      </w:r>
      <w:r>
        <w:rPr>
          <w:rFonts w:ascii="Courier New" w:eastAsia="MS Mincho" w:hAnsi="Courier New" w:cs="Courier New"/>
        </w:rPr>
        <w:tab/>
      </w:r>
      <w:r w:rsidR="00124783" w:rsidRPr="00A70E5C">
        <w:rPr>
          <w:rFonts w:ascii="Courier New" w:eastAsia="MS Mincho" w:hAnsi="Courier New" w:cs="Courier New"/>
        </w:rPr>
        <w:t xml:space="preserve">HIL </w:t>
      </w:r>
      <w:r w:rsidR="00124783" w:rsidRPr="00A70E5C">
        <w:rPr>
          <w:rFonts w:ascii="Courier New" w:eastAsia="MS Mincho" w:hAnsi="Courier New" w:cs="Courier New"/>
          <w:color w:val="000000"/>
        </w:rPr>
        <w:t xml:space="preserve">will hold an appeal meeting, normally within two weeks of receiving the appeal. A more senior manager who has not previously been involved in the case will deal with this impartially. The employee has the right to bring a colleague or trade union representative as a companion. </w:t>
      </w:r>
    </w:p>
    <w:p w14:paraId="0822CAE8" w14:textId="42F33E5F" w:rsidR="00124783" w:rsidRPr="00A70E5C" w:rsidRDefault="00A70E5C" w:rsidP="00A70E5C">
      <w:pPr>
        <w:suppressAutoHyphens/>
        <w:autoSpaceDN w:val="0"/>
        <w:spacing w:beforeLines="120" w:before="288" w:afterLines="120" w:after="288" w:line="276" w:lineRule="auto"/>
        <w:ind w:left="578" w:hanging="720"/>
        <w:textAlignment w:val="baseline"/>
        <w:rPr>
          <w:rFonts w:ascii="Courier New" w:eastAsia="MS Mincho" w:hAnsi="Courier New" w:cs="Courier New"/>
        </w:rPr>
      </w:pPr>
      <w:r>
        <w:rPr>
          <w:rFonts w:ascii="Courier New" w:eastAsia="MS Mincho" w:hAnsi="Courier New" w:cs="Courier New"/>
          <w:color w:val="000000"/>
        </w:rPr>
        <w:t>4.3</w:t>
      </w:r>
      <w:r>
        <w:rPr>
          <w:rFonts w:ascii="Courier New" w:eastAsia="MS Mincho" w:hAnsi="Courier New" w:cs="Courier New"/>
          <w:color w:val="000000"/>
        </w:rPr>
        <w:tab/>
      </w:r>
      <w:r w:rsidR="00124783" w:rsidRPr="00A70E5C">
        <w:rPr>
          <w:rFonts w:ascii="Courier New" w:eastAsia="MS Mincho" w:hAnsi="Courier New" w:cs="Courier New"/>
          <w:color w:val="000000"/>
        </w:rPr>
        <w:t xml:space="preserve">A final decision will be confirmed in writing, usually within one week of the appeal hearing. There is no further right of appeal. </w:t>
      </w:r>
    </w:p>
    <w:p w14:paraId="39CECDEB" w14:textId="77777777" w:rsidR="00B728BE" w:rsidRPr="00A70E5C" w:rsidRDefault="00B728BE" w:rsidP="00A70E5C">
      <w:pPr>
        <w:spacing w:beforeLines="120" w:before="288" w:afterLines="120" w:after="288" w:line="276" w:lineRule="auto"/>
        <w:ind w:left="-142"/>
        <w:rPr>
          <w:rFonts w:ascii="Courier New" w:hAnsi="Courier New" w:cs="Courier New"/>
        </w:rPr>
      </w:pPr>
    </w:p>
    <w:sectPr w:rsidR="00B728BE" w:rsidRPr="00A70E5C" w:rsidSect="002049F5">
      <w:headerReference w:type="default" r:id="rId7"/>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4BA63" w14:textId="77777777" w:rsidR="0068215B" w:rsidRDefault="00B857E3">
      <w:pPr>
        <w:spacing w:line="240" w:lineRule="auto"/>
      </w:pPr>
      <w:r>
        <w:separator/>
      </w:r>
    </w:p>
  </w:endnote>
  <w:endnote w:type="continuationSeparator" w:id="0">
    <w:p w14:paraId="0C6E2E79" w14:textId="77777777" w:rsidR="0068215B" w:rsidRDefault="00B85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DA4D" w14:textId="77777777" w:rsidR="000231A2" w:rsidRDefault="00124783">
    <w:pPr>
      <w:pStyle w:val="Footer"/>
      <w:jc w:val="center"/>
    </w:pPr>
    <w:r>
      <w:fldChar w:fldCharType="begin"/>
    </w:r>
    <w:r>
      <w:instrText xml:space="preserve"> PAGE   \* MERGEFORMAT </w:instrText>
    </w:r>
    <w:r>
      <w:fldChar w:fldCharType="separate"/>
    </w:r>
    <w:r>
      <w:rPr>
        <w:noProof/>
      </w:rPr>
      <w:t>1</w:t>
    </w:r>
    <w:r>
      <w:fldChar w:fldCharType="end"/>
    </w:r>
  </w:p>
  <w:p w14:paraId="68D7ACBD" w14:textId="77777777" w:rsidR="000231A2" w:rsidRDefault="00856A50">
    <w:pPr>
      <w:pStyle w:val="Footer"/>
      <w:tabs>
        <w:tab w:val="left" w:pos="32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8D95" w14:textId="77777777" w:rsidR="0068215B" w:rsidRDefault="00B857E3">
      <w:pPr>
        <w:spacing w:line="240" w:lineRule="auto"/>
      </w:pPr>
      <w:r>
        <w:separator/>
      </w:r>
    </w:p>
  </w:footnote>
  <w:footnote w:type="continuationSeparator" w:id="0">
    <w:p w14:paraId="1B238C5B" w14:textId="77777777" w:rsidR="0068215B" w:rsidRDefault="00B857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A549" w14:textId="77777777" w:rsidR="000231A2" w:rsidRDefault="00124783" w:rsidP="00455273">
    <w:pPr>
      <w:pStyle w:val="Header"/>
      <w:tabs>
        <w:tab w:val="clear" w:pos="4153"/>
        <w:tab w:val="clear" w:pos="8306"/>
        <w:tab w:val="left" w:pos="7125"/>
      </w:tabs>
    </w:pPr>
    <w:r w:rsidRPr="006B3F97">
      <w:rPr>
        <w:noProof/>
        <w:color w:val="808080"/>
        <w:lang w:eastAsia="en-GB"/>
      </w:rPr>
      <w:drawing>
        <wp:inline distT="0" distB="0" distL="0" distR="0" wp14:anchorId="7B1586B5" wp14:editId="03DDBC94">
          <wp:extent cx="1287145" cy="351790"/>
          <wp:effectExtent l="0" t="0" r="8255" b="0"/>
          <wp:docPr id="1" name="Picture 1" descr="7D27B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D27B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351790"/>
                  </a:xfrm>
                  <a:prstGeom prst="rect">
                    <a:avLst/>
                  </a:prstGeom>
                  <a:noFill/>
                  <a:ln>
                    <a:noFill/>
                  </a:ln>
                </pic:spPr>
              </pic:pic>
            </a:graphicData>
          </a:graphic>
        </wp:inline>
      </w:drawing>
    </w:r>
  </w:p>
  <w:p w14:paraId="32ACD270" w14:textId="77777777" w:rsidR="000231A2" w:rsidRDefault="0085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46A68"/>
    <w:multiLevelType w:val="multilevel"/>
    <w:tmpl w:val="DB468A90"/>
    <w:lvl w:ilvl="0">
      <w:numFmt w:val="bullet"/>
      <w:lvlText w:val=""/>
      <w:lvlJc w:val="left"/>
      <w:pPr>
        <w:ind w:left="2505" w:hanging="360"/>
      </w:pPr>
      <w:rPr>
        <w:rFonts w:ascii="Symbol" w:hAnsi="Symbol"/>
      </w:rPr>
    </w:lvl>
    <w:lvl w:ilvl="1">
      <w:numFmt w:val="bullet"/>
      <w:lvlText w:val="o"/>
      <w:lvlJc w:val="left"/>
      <w:pPr>
        <w:ind w:left="3225" w:hanging="360"/>
      </w:pPr>
      <w:rPr>
        <w:rFonts w:ascii="Courier New" w:hAnsi="Courier New"/>
      </w:rPr>
    </w:lvl>
    <w:lvl w:ilvl="2">
      <w:numFmt w:val="bullet"/>
      <w:lvlText w:val=""/>
      <w:lvlJc w:val="left"/>
      <w:pPr>
        <w:ind w:left="3945" w:hanging="360"/>
      </w:pPr>
      <w:rPr>
        <w:rFonts w:ascii="Wingdings" w:hAnsi="Wingdings"/>
      </w:rPr>
    </w:lvl>
    <w:lvl w:ilvl="3">
      <w:numFmt w:val="bullet"/>
      <w:lvlText w:val=""/>
      <w:lvlJc w:val="left"/>
      <w:pPr>
        <w:ind w:left="4665" w:hanging="360"/>
      </w:pPr>
      <w:rPr>
        <w:rFonts w:ascii="Symbol" w:hAnsi="Symbol"/>
      </w:rPr>
    </w:lvl>
    <w:lvl w:ilvl="4">
      <w:numFmt w:val="bullet"/>
      <w:lvlText w:val="o"/>
      <w:lvlJc w:val="left"/>
      <w:pPr>
        <w:ind w:left="5385" w:hanging="360"/>
      </w:pPr>
      <w:rPr>
        <w:rFonts w:ascii="Courier New" w:hAnsi="Courier New"/>
      </w:rPr>
    </w:lvl>
    <w:lvl w:ilvl="5">
      <w:numFmt w:val="bullet"/>
      <w:lvlText w:val=""/>
      <w:lvlJc w:val="left"/>
      <w:pPr>
        <w:ind w:left="6105" w:hanging="360"/>
      </w:pPr>
      <w:rPr>
        <w:rFonts w:ascii="Wingdings" w:hAnsi="Wingdings"/>
      </w:rPr>
    </w:lvl>
    <w:lvl w:ilvl="6">
      <w:numFmt w:val="bullet"/>
      <w:lvlText w:val=""/>
      <w:lvlJc w:val="left"/>
      <w:pPr>
        <w:ind w:left="6825" w:hanging="360"/>
      </w:pPr>
      <w:rPr>
        <w:rFonts w:ascii="Symbol" w:hAnsi="Symbol"/>
      </w:rPr>
    </w:lvl>
    <w:lvl w:ilvl="7">
      <w:numFmt w:val="bullet"/>
      <w:lvlText w:val="o"/>
      <w:lvlJc w:val="left"/>
      <w:pPr>
        <w:ind w:left="7545" w:hanging="360"/>
      </w:pPr>
      <w:rPr>
        <w:rFonts w:ascii="Courier New" w:hAnsi="Courier New"/>
      </w:rPr>
    </w:lvl>
    <w:lvl w:ilvl="8">
      <w:numFmt w:val="bullet"/>
      <w:lvlText w:val=""/>
      <w:lvlJc w:val="left"/>
      <w:pPr>
        <w:ind w:left="8265" w:hanging="360"/>
      </w:pPr>
      <w:rPr>
        <w:rFonts w:ascii="Wingdings" w:hAnsi="Wingdings"/>
      </w:rPr>
    </w:lvl>
  </w:abstractNum>
  <w:abstractNum w:abstractNumId="1" w15:restartNumberingAfterBreak="0">
    <w:nsid w:val="1825019C"/>
    <w:multiLevelType w:val="multilevel"/>
    <w:tmpl w:val="23083C32"/>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118" w:hanging="1134"/>
      </w:pPr>
      <w:rPr>
        <w:color w:val="auto"/>
      </w:rPr>
    </w:lvl>
    <w:lvl w:ilvl="4">
      <w:start w:val="1"/>
      <w:numFmt w:val="lowerLetter"/>
      <w:pStyle w:val="Level5"/>
      <w:lvlText w:val="(%5)"/>
      <w:lvlJc w:val="left"/>
      <w:pPr>
        <w:ind w:left="3685" w:hanging="567"/>
      </w:pPr>
      <w:rPr>
        <w:color w:val="auto"/>
      </w:rPr>
    </w:lvl>
    <w:lvl w:ilvl="5">
      <w:start w:val="1"/>
      <w:numFmt w:val="lowerRoman"/>
      <w:pStyle w:val="Level6"/>
      <w:lvlText w:val="(%6)"/>
      <w:lvlJc w:val="left"/>
      <w:pPr>
        <w:ind w:left="4252" w:hanging="567"/>
      </w:pPr>
      <w:rPr>
        <w:color w:val="auto"/>
      </w:rPr>
    </w:lvl>
    <w:lvl w:ilvl="6">
      <w:start w:val="1"/>
      <w:numFmt w:val="none"/>
      <w:pStyle w:val="Level7"/>
      <w:lvlText w:val=""/>
      <w:lvlJc w:val="left"/>
      <w:pPr>
        <w:ind w:left="0" w:firstLine="0"/>
      </w:pPr>
      <w:rPr>
        <w:color w:val="auto"/>
      </w:rPr>
    </w:lvl>
    <w:lvl w:ilvl="7">
      <w:start w:val="1"/>
      <w:numFmt w:val="lowerLetter"/>
      <w:pStyle w:val="Level8"/>
      <w:lvlText w:val="(%8)"/>
      <w:lvlJc w:val="left"/>
      <w:pPr>
        <w:ind w:left="850" w:hanging="850"/>
      </w:pPr>
      <w:rPr>
        <w:color w:val="auto"/>
      </w:rPr>
    </w:lvl>
    <w:lvl w:ilvl="8">
      <w:start w:val="1"/>
      <w:numFmt w:val="lowerRoman"/>
      <w:pStyle w:val="Level9"/>
      <w:lvlText w:val="(%9)"/>
      <w:lvlJc w:val="left"/>
      <w:pPr>
        <w:ind w:left="1701" w:hanging="851"/>
      </w:pPr>
      <w:rPr>
        <w:color w:val="auto"/>
      </w:rPr>
    </w:lvl>
  </w:abstractNum>
  <w:abstractNum w:abstractNumId="2" w15:restartNumberingAfterBreak="0">
    <w:nsid w:val="6BAF7276"/>
    <w:multiLevelType w:val="hybridMultilevel"/>
    <w:tmpl w:val="F9E458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KT_Brand" w:val="2"/>
  </w:docVars>
  <w:rsids>
    <w:rsidRoot w:val="00124783"/>
    <w:rsid w:val="00124783"/>
    <w:rsid w:val="0040447E"/>
    <w:rsid w:val="005946AE"/>
    <w:rsid w:val="0068215B"/>
    <w:rsid w:val="00856A50"/>
    <w:rsid w:val="00A70E5C"/>
    <w:rsid w:val="00B728BE"/>
    <w:rsid w:val="00B8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70C7A"/>
  <w15:chartTrackingRefBased/>
  <w15:docId w15:val="{EDB83788-B354-4ADF-954D-97B62979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83"/>
    <w:pPr>
      <w:spacing w:after="0" w:line="312" w:lineRule="auto"/>
      <w:jc w:val="both"/>
    </w:pPr>
    <w:rPr>
      <w:rFonts w:ascii="Arial" w:hAnsi="Arial" w:cs="Arial"/>
    </w:rPr>
  </w:style>
  <w:style w:type="paragraph" w:styleId="Heading1">
    <w:name w:val="heading 1"/>
    <w:basedOn w:val="Normal"/>
    <w:next w:val="Normal"/>
    <w:link w:val="Heading1Char"/>
    <w:rsid w:val="00124783"/>
    <w:pPr>
      <w:keepNext/>
      <w:suppressAutoHyphens/>
      <w:autoSpaceDN w:val="0"/>
      <w:spacing w:line="240" w:lineRule="auto"/>
      <w:jc w:val="center"/>
      <w:textAlignment w:val="baseline"/>
      <w:outlineLvl w:val="0"/>
    </w:pPr>
    <w:rPr>
      <w:rFonts w:eastAsia="MS Mincho"/>
      <w:b/>
      <w:sz w:val="28"/>
      <w:szCs w:val="20"/>
    </w:rPr>
  </w:style>
  <w:style w:type="paragraph" w:styleId="Heading2">
    <w:name w:val="heading 2"/>
    <w:basedOn w:val="Normal"/>
    <w:next w:val="Normal"/>
    <w:link w:val="Heading2Char"/>
    <w:rsid w:val="00124783"/>
    <w:pPr>
      <w:keepNext/>
      <w:suppressAutoHyphens/>
      <w:autoSpaceDN w:val="0"/>
      <w:spacing w:line="240" w:lineRule="auto"/>
      <w:jc w:val="center"/>
      <w:textAlignment w:val="baseline"/>
      <w:outlineLvl w:val="1"/>
    </w:pPr>
    <w:rPr>
      <w:rFonts w:eastAsia="MS Mincho" w:cs="Times New Roman"/>
      <w:b/>
      <w:bCs/>
      <w:szCs w:val="20"/>
    </w:rPr>
  </w:style>
  <w:style w:type="paragraph" w:styleId="Heading4">
    <w:name w:val="heading 4"/>
    <w:basedOn w:val="Normal"/>
    <w:next w:val="Normal"/>
    <w:link w:val="Heading4Char"/>
    <w:rsid w:val="00124783"/>
    <w:pPr>
      <w:keepNext/>
      <w:suppressAutoHyphens/>
      <w:autoSpaceDN w:val="0"/>
      <w:spacing w:before="240" w:after="60" w:line="240" w:lineRule="auto"/>
      <w:jc w:val="left"/>
      <w:textAlignment w:val="baseline"/>
      <w:outlineLvl w:val="3"/>
    </w:pPr>
    <w:rPr>
      <w:rFonts w:ascii="Times New Roman" w:eastAsia="MS Mincho" w:hAnsi="Times New Roman" w:cs="Times New Roman"/>
      <w:b/>
      <w:bCs/>
      <w:sz w:val="28"/>
      <w:szCs w:val="28"/>
    </w:rPr>
  </w:style>
  <w:style w:type="paragraph" w:styleId="Heading7">
    <w:name w:val="heading 7"/>
    <w:basedOn w:val="Normal"/>
    <w:next w:val="Normal"/>
    <w:link w:val="Heading7Char"/>
    <w:rsid w:val="00124783"/>
    <w:pPr>
      <w:suppressAutoHyphens/>
      <w:autoSpaceDN w:val="0"/>
      <w:spacing w:before="240" w:after="60" w:line="240" w:lineRule="auto"/>
      <w:jc w:val="left"/>
      <w:textAlignment w:val="baseline"/>
      <w:outlineLvl w:val="6"/>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124783"/>
    <w:pPr>
      <w:spacing w:after="240"/>
    </w:pPr>
  </w:style>
  <w:style w:type="paragraph" w:customStyle="1" w:styleId="Body1">
    <w:name w:val="Body 1"/>
    <w:basedOn w:val="Body"/>
    <w:uiPriority w:val="14"/>
    <w:qFormat/>
    <w:rsid w:val="00124783"/>
    <w:pPr>
      <w:ind w:left="850"/>
    </w:pPr>
  </w:style>
  <w:style w:type="paragraph" w:customStyle="1" w:styleId="Body2">
    <w:name w:val="Body 2"/>
    <w:basedOn w:val="Body"/>
    <w:uiPriority w:val="14"/>
    <w:qFormat/>
    <w:rsid w:val="00124783"/>
    <w:pPr>
      <w:ind w:left="850"/>
    </w:pPr>
  </w:style>
  <w:style w:type="paragraph" w:customStyle="1" w:styleId="Body3">
    <w:name w:val="Body 3"/>
    <w:basedOn w:val="Body"/>
    <w:uiPriority w:val="14"/>
    <w:qFormat/>
    <w:rsid w:val="00124783"/>
    <w:pPr>
      <w:ind w:left="1984"/>
    </w:pPr>
  </w:style>
  <w:style w:type="paragraph" w:customStyle="1" w:styleId="Body4">
    <w:name w:val="Body 4"/>
    <w:basedOn w:val="Body"/>
    <w:uiPriority w:val="14"/>
    <w:qFormat/>
    <w:rsid w:val="00124783"/>
    <w:pPr>
      <w:ind w:left="3118"/>
    </w:pPr>
  </w:style>
  <w:style w:type="paragraph" w:customStyle="1" w:styleId="Body5">
    <w:name w:val="Body 5"/>
    <w:basedOn w:val="Body"/>
    <w:uiPriority w:val="14"/>
    <w:qFormat/>
    <w:rsid w:val="00124783"/>
    <w:pPr>
      <w:ind w:left="3685"/>
    </w:pPr>
  </w:style>
  <w:style w:type="paragraph" w:customStyle="1" w:styleId="Body6">
    <w:name w:val="Body 6"/>
    <w:basedOn w:val="Body"/>
    <w:uiPriority w:val="14"/>
    <w:qFormat/>
    <w:rsid w:val="00124783"/>
    <w:pPr>
      <w:ind w:left="4252"/>
    </w:pPr>
  </w:style>
  <w:style w:type="paragraph" w:customStyle="1" w:styleId="Level1">
    <w:name w:val="Level 1"/>
    <w:basedOn w:val="Body1"/>
    <w:uiPriority w:val="1"/>
    <w:qFormat/>
    <w:rsid w:val="00124783"/>
    <w:pPr>
      <w:numPr>
        <w:numId w:val="1"/>
      </w:numPr>
    </w:pPr>
  </w:style>
  <w:style w:type="paragraph" w:customStyle="1" w:styleId="Level2">
    <w:name w:val="Level 2"/>
    <w:basedOn w:val="Body2"/>
    <w:uiPriority w:val="1"/>
    <w:qFormat/>
    <w:rsid w:val="00124783"/>
    <w:pPr>
      <w:numPr>
        <w:ilvl w:val="1"/>
        <w:numId w:val="1"/>
      </w:numPr>
    </w:pPr>
  </w:style>
  <w:style w:type="paragraph" w:customStyle="1" w:styleId="Level3">
    <w:name w:val="Level 3"/>
    <w:basedOn w:val="Body3"/>
    <w:uiPriority w:val="1"/>
    <w:qFormat/>
    <w:rsid w:val="00124783"/>
    <w:pPr>
      <w:numPr>
        <w:ilvl w:val="2"/>
        <w:numId w:val="1"/>
      </w:numPr>
    </w:pPr>
  </w:style>
  <w:style w:type="paragraph" w:customStyle="1" w:styleId="Level4">
    <w:name w:val="Level 4"/>
    <w:basedOn w:val="Body4"/>
    <w:uiPriority w:val="1"/>
    <w:qFormat/>
    <w:rsid w:val="00124783"/>
    <w:pPr>
      <w:numPr>
        <w:ilvl w:val="3"/>
        <w:numId w:val="1"/>
      </w:numPr>
    </w:pPr>
  </w:style>
  <w:style w:type="paragraph" w:customStyle="1" w:styleId="Level5">
    <w:name w:val="Level 5"/>
    <w:basedOn w:val="Body5"/>
    <w:uiPriority w:val="1"/>
    <w:qFormat/>
    <w:rsid w:val="00124783"/>
    <w:pPr>
      <w:numPr>
        <w:ilvl w:val="4"/>
        <w:numId w:val="1"/>
      </w:numPr>
    </w:pPr>
  </w:style>
  <w:style w:type="paragraph" w:customStyle="1" w:styleId="Level6">
    <w:name w:val="Level 6"/>
    <w:basedOn w:val="Body6"/>
    <w:uiPriority w:val="1"/>
    <w:qFormat/>
    <w:rsid w:val="00124783"/>
    <w:pPr>
      <w:numPr>
        <w:ilvl w:val="5"/>
        <w:numId w:val="1"/>
      </w:numPr>
    </w:pPr>
  </w:style>
  <w:style w:type="paragraph" w:customStyle="1" w:styleId="Level7">
    <w:name w:val="Level 7"/>
    <w:basedOn w:val="Normal"/>
    <w:uiPriority w:val="1"/>
    <w:qFormat/>
    <w:rsid w:val="00124783"/>
    <w:pPr>
      <w:numPr>
        <w:ilvl w:val="6"/>
        <w:numId w:val="1"/>
      </w:numPr>
      <w:spacing w:after="240"/>
    </w:pPr>
    <w:rPr>
      <w:b/>
    </w:rPr>
  </w:style>
  <w:style w:type="paragraph" w:customStyle="1" w:styleId="Level8">
    <w:name w:val="Level 8"/>
    <w:basedOn w:val="Normal"/>
    <w:uiPriority w:val="1"/>
    <w:qFormat/>
    <w:rsid w:val="00124783"/>
    <w:pPr>
      <w:numPr>
        <w:ilvl w:val="7"/>
        <w:numId w:val="1"/>
      </w:numPr>
      <w:spacing w:after="240"/>
    </w:pPr>
  </w:style>
  <w:style w:type="paragraph" w:customStyle="1" w:styleId="Level9">
    <w:name w:val="Level 9"/>
    <w:basedOn w:val="Normal"/>
    <w:uiPriority w:val="1"/>
    <w:qFormat/>
    <w:rsid w:val="00124783"/>
    <w:pPr>
      <w:numPr>
        <w:ilvl w:val="8"/>
        <w:numId w:val="1"/>
      </w:numPr>
      <w:spacing w:after="240"/>
    </w:pPr>
  </w:style>
  <w:style w:type="numbering" w:customStyle="1" w:styleId="MainNumbering">
    <w:name w:val="Main Numbering"/>
    <w:basedOn w:val="NoList"/>
    <w:rsid w:val="00124783"/>
    <w:pPr>
      <w:numPr>
        <w:numId w:val="1"/>
      </w:numPr>
    </w:pPr>
  </w:style>
  <w:style w:type="character" w:customStyle="1" w:styleId="Level1asheadingtext">
    <w:name w:val="Level 1 as heading (text)"/>
    <w:basedOn w:val="DefaultParagraphFont"/>
    <w:uiPriority w:val="1"/>
    <w:qFormat/>
    <w:rsid w:val="00124783"/>
    <w:rPr>
      <w:b/>
      <w:caps/>
      <w:smallCaps w:val="0"/>
    </w:rPr>
  </w:style>
  <w:style w:type="character" w:customStyle="1" w:styleId="Level2asheadingtext">
    <w:name w:val="Level 2 as heading (text)"/>
    <w:basedOn w:val="DefaultParagraphFont"/>
    <w:uiPriority w:val="1"/>
    <w:qFormat/>
    <w:rsid w:val="00124783"/>
    <w:rPr>
      <w:b/>
    </w:rPr>
  </w:style>
  <w:style w:type="character" w:customStyle="1" w:styleId="Level3asheadingtext">
    <w:name w:val="Level 3 as heading (text)"/>
    <w:basedOn w:val="DefaultParagraphFont"/>
    <w:uiPriority w:val="1"/>
    <w:qFormat/>
    <w:rsid w:val="00124783"/>
    <w:rPr>
      <w:b/>
    </w:rPr>
  </w:style>
  <w:style w:type="paragraph" w:styleId="TOC1">
    <w:name w:val="toc 1"/>
    <w:basedOn w:val="Normal"/>
    <w:next w:val="Normal"/>
    <w:autoRedefine/>
    <w:uiPriority w:val="39"/>
    <w:semiHidden/>
    <w:unhideWhenUsed/>
    <w:rsid w:val="00124783"/>
    <w:pPr>
      <w:spacing w:after="100"/>
    </w:pPr>
    <w:rPr>
      <w:caps/>
    </w:rPr>
  </w:style>
  <w:style w:type="paragraph" w:styleId="TOC2">
    <w:name w:val="toc 2"/>
    <w:basedOn w:val="Normal"/>
    <w:next w:val="Normal"/>
    <w:autoRedefine/>
    <w:uiPriority w:val="39"/>
    <w:semiHidden/>
    <w:unhideWhenUsed/>
    <w:rsid w:val="00124783"/>
    <w:pPr>
      <w:spacing w:after="100"/>
      <w:ind w:left="220"/>
    </w:pPr>
  </w:style>
  <w:style w:type="paragraph" w:styleId="TOC3">
    <w:name w:val="toc 3"/>
    <w:basedOn w:val="Normal"/>
    <w:next w:val="Normal"/>
    <w:autoRedefine/>
    <w:uiPriority w:val="39"/>
    <w:semiHidden/>
    <w:unhideWhenUsed/>
    <w:rsid w:val="00124783"/>
    <w:pPr>
      <w:spacing w:after="100"/>
      <w:ind w:left="440"/>
    </w:pPr>
  </w:style>
  <w:style w:type="paragraph" w:styleId="TOC4">
    <w:name w:val="toc 4"/>
    <w:basedOn w:val="Normal"/>
    <w:next w:val="Normal"/>
    <w:autoRedefine/>
    <w:uiPriority w:val="39"/>
    <w:semiHidden/>
    <w:unhideWhenUsed/>
    <w:rsid w:val="00124783"/>
    <w:pPr>
      <w:spacing w:after="100"/>
      <w:ind w:left="660"/>
    </w:pPr>
  </w:style>
  <w:style w:type="paragraph" w:styleId="TOC5">
    <w:name w:val="toc 5"/>
    <w:basedOn w:val="Normal"/>
    <w:next w:val="Normal"/>
    <w:autoRedefine/>
    <w:uiPriority w:val="39"/>
    <w:semiHidden/>
    <w:unhideWhenUsed/>
    <w:rsid w:val="00124783"/>
    <w:pPr>
      <w:spacing w:after="100"/>
      <w:ind w:left="880"/>
    </w:pPr>
  </w:style>
  <w:style w:type="paragraph" w:styleId="TOC6">
    <w:name w:val="toc 6"/>
    <w:basedOn w:val="Normal"/>
    <w:next w:val="Normal"/>
    <w:autoRedefine/>
    <w:uiPriority w:val="39"/>
    <w:semiHidden/>
    <w:unhideWhenUsed/>
    <w:rsid w:val="00124783"/>
    <w:pPr>
      <w:spacing w:after="100"/>
      <w:ind w:left="1100"/>
    </w:pPr>
  </w:style>
  <w:style w:type="character" w:customStyle="1" w:styleId="Heading1Char">
    <w:name w:val="Heading 1 Char"/>
    <w:basedOn w:val="DefaultParagraphFont"/>
    <w:link w:val="Heading1"/>
    <w:rsid w:val="00124783"/>
    <w:rPr>
      <w:rFonts w:ascii="Arial" w:eastAsia="MS Mincho" w:hAnsi="Arial" w:cs="Arial"/>
      <w:b/>
      <w:sz w:val="28"/>
      <w:szCs w:val="20"/>
    </w:rPr>
  </w:style>
  <w:style w:type="character" w:customStyle="1" w:styleId="Heading2Char">
    <w:name w:val="Heading 2 Char"/>
    <w:basedOn w:val="DefaultParagraphFont"/>
    <w:link w:val="Heading2"/>
    <w:rsid w:val="00124783"/>
    <w:rPr>
      <w:rFonts w:ascii="Arial" w:eastAsia="MS Mincho" w:hAnsi="Arial" w:cs="Times New Roman"/>
      <w:b/>
      <w:bCs/>
      <w:szCs w:val="20"/>
    </w:rPr>
  </w:style>
  <w:style w:type="character" w:customStyle="1" w:styleId="Heading4Char">
    <w:name w:val="Heading 4 Char"/>
    <w:basedOn w:val="DefaultParagraphFont"/>
    <w:link w:val="Heading4"/>
    <w:rsid w:val="00124783"/>
    <w:rPr>
      <w:rFonts w:ascii="Times New Roman" w:eastAsia="MS Mincho" w:hAnsi="Times New Roman" w:cs="Times New Roman"/>
      <w:b/>
      <w:bCs/>
      <w:sz w:val="28"/>
      <w:szCs w:val="28"/>
    </w:rPr>
  </w:style>
  <w:style w:type="character" w:customStyle="1" w:styleId="Heading7Char">
    <w:name w:val="Heading 7 Char"/>
    <w:basedOn w:val="DefaultParagraphFont"/>
    <w:link w:val="Heading7"/>
    <w:rsid w:val="00124783"/>
    <w:rPr>
      <w:rFonts w:ascii="Times New Roman" w:eastAsia="MS Mincho" w:hAnsi="Times New Roman" w:cs="Times New Roman"/>
      <w:sz w:val="24"/>
      <w:szCs w:val="24"/>
    </w:rPr>
  </w:style>
  <w:style w:type="paragraph" w:styleId="Header">
    <w:name w:val="header"/>
    <w:basedOn w:val="Normal"/>
    <w:link w:val="HeaderChar"/>
    <w:rsid w:val="00124783"/>
    <w:pPr>
      <w:tabs>
        <w:tab w:val="center" w:pos="4153"/>
        <w:tab w:val="right" w:pos="8306"/>
      </w:tabs>
      <w:suppressAutoHyphens/>
      <w:autoSpaceDN w:val="0"/>
      <w:spacing w:line="240" w:lineRule="auto"/>
      <w:jc w:val="left"/>
      <w:textAlignment w:val="baseline"/>
    </w:pPr>
    <w:rPr>
      <w:rFonts w:eastAsia="MS Mincho" w:cs="Times New Roman"/>
      <w:sz w:val="24"/>
      <w:szCs w:val="24"/>
    </w:rPr>
  </w:style>
  <w:style w:type="character" w:customStyle="1" w:styleId="HeaderChar">
    <w:name w:val="Header Char"/>
    <w:basedOn w:val="DefaultParagraphFont"/>
    <w:link w:val="Header"/>
    <w:rsid w:val="00124783"/>
    <w:rPr>
      <w:rFonts w:ascii="Arial" w:eastAsia="MS Mincho" w:hAnsi="Arial" w:cs="Times New Roman"/>
      <w:sz w:val="24"/>
      <w:szCs w:val="24"/>
    </w:rPr>
  </w:style>
  <w:style w:type="paragraph" w:styleId="Footer">
    <w:name w:val="footer"/>
    <w:basedOn w:val="Normal"/>
    <w:link w:val="FooterChar"/>
    <w:uiPriority w:val="99"/>
    <w:rsid w:val="00124783"/>
    <w:pPr>
      <w:tabs>
        <w:tab w:val="center" w:pos="4153"/>
        <w:tab w:val="right" w:pos="8306"/>
      </w:tabs>
      <w:suppressAutoHyphens/>
      <w:autoSpaceDN w:val="0"/>
      <w:spacing w:line="240" w:lineRule="auto"/>
      <w:jc w:val="left"/>
      <w:textAlignment w:val="baseline"/>
    </w:pPr>
    <w:rPr>
      <w:rFonts w:eastAsia="MS Mincho" w:cs="Times New Roman"/>
      <w:sz w:val="24"/>
      <w:szCs w:val="24"/>
    </w:rPr>
  </w:style>
  <w:style w:type="character" w:customStyle="1" w:styleId="FooterChar">
    <w:name w:val="Footer Char"/>
    <w:basedOn w:val="DefaultParagraphFont"/>
    <w:link w:val="Footer"/>
    <w:uiPriority w:val="99"/>
    <w:rsid w:val="00124783"/>
    <w:rPr>
      <w:rFonts w:ascii="Arial" w:eastAsia="MS Mincho"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048">
      <w:bodyDiv w:val="1"/>
      <w:marLeft w:val="0"/>
      <w:marRight w:val="0"/>
      <w:marTop w:val="0"/>
      <w:marBottom w:val="0"/>
      <w:divBdr>
        <w:top w:val="none" w:sz="0" w:space="0" w:color="auto"/>
        <w:left w:val="none" w:sz="0" w:space="0" w:color="auto"/>
        <w:bottom w:val="none" w:sz="0" w:space="0" w:color="auto"/>
        <w:right w:val="none" w:sz="0" w:space="0" w:color="auto"/>
      </w:divBdr>
      <w:divsChild>
        <w:div w:id="1418667894">
          <w:marLeft w:val="0"/>
          <w:marRight w:val="0"/>
          <w:marTop w:val="240"/>
          <w:marBottom w:val="240"/>
          <w:divBdr>
            <w:top w:val="none" w:sz="0" w:space="0" w:color="auto"/>
            <w:left w:val="none" w:sz="0" w:space="0" w:color="auto"/>
            <w:bottom w:val="none" w:sz="0" w:space="0" w:color="auto"/>
            <w:right w:val="none" w:sz="0" w:space="0" w:color="auto"/>
          </w:divBdr>
        </w:div>
      </w:divsChild>
    </w:div>
    <w:div w:id="99646137">
      <w:bodyDiv w:val="1"/>
      <w:marLeft w:val="0"/>
      <w:marRight w:val="0"/>
      <w:marTop w:val="0"/>
      <w:marBottom w:val="0"/>
      <w:divBdr>
        <w:top w:val="none" w:sz="0" w:space="0" w:color="auto"/>
        <w:left w:val="none" w:sz="0" w:space="0" w:color="auto"/>
        <w:bottom w:val="none" w:sz="0" w:space="0" w:color="auto"/>
        <w:right w:val="none" w:sz="0" w:space="0" w:color="auto"/>
      </w:divBdr>
      <w:divsChild>
        <w:div w:id="1492602138">
          <w:marLeft w:val="0"/>
          <w:marRight w:val="0"/>
          <w:marTop w:val="240"/>
          <w:marBottom w:val="240"/>
          <w:divBdr>
            <w:top w:val="none" w:sz="0" w:space="0" w:color="auto"/>
            <w:left w:val="none" w:sz="0" w:space="0" w:color="auto"/>
            <w:bottom w:val="none" w:sz="0" w:space="0" w:color="auto"/>
            <w:right w:val="none" w:sz="0" w:space="0" w:color="auto"/>
          </w:divBdr>
        </w:div>
      </w:divsChild>
    </w:div>
    <w:div w:id="388380994">
      <w:bodyDiv w:val="1"/>
      <w:marLeft w:val="0"/>
      <w:marRight w:val="0"/>
      <w:marTop w:val="0"/>
      <w:marBottom w:val="0"/>
      <w:divBdr>
        <w:top w:val="none" w:sz="0" w:space="0" w:color="auto"/>
        <w:left w:val="none" w:sz="0" w:space="0" w:color="auto"/>
        <w:bottom w:val="none" w:sz="0" w:space="0" w:color="auto"/>
        <w:right w:val="none" w:sz="0" w:space="0" w:color="auto"/>
      </w:divBdr>
      <w:divsChild>
        <w:div w:id="1595043324">
          <w:marLeft w:val="0"/>
          <w:marRight w:val="0"/>
          <w:marTop w:val="240"/>
          <w:marBottom w:val="240"/>
          <w:divBdr>
            <w:top w:val="none" w:sz="0" w:space="0" w:color="auto"/>
            <w:left w:val="none" w:sz="0" w:space="0" w:color="auto"/>
            <w:bottom w:val="none" w:sz="0" w:space="0" w:color="auto"/>
            <w:right w:val="none" w:sz="0" w:space="0" w:color="auto"/>
          </w:divBdr>
        </w:div>
      </w:divsChild>
    </w:div>
    <w:div w:id="1439057841">
      <w:bodyDiv w:val="1"/>
      <w:marLeft w:val="0"/>
      <w:marRight w:val="0"/>
      <w:marTop w:val="0"/>
      <w:marBottom w:val="0"/>
      <w:divBdr>
        <w:top w:val="none" w:sz="0" w:space="0" w:color="auto"/>
        <w:left w:val="none" w:sz="0" w:space="0" w:color="auto"/>
        <w:bottom w:val="none" w:sz="0" w:space="0" w:color="auto"/>
        <w:right w:val="none" w:sz="0" w:space="0" w:color="auto"/>
      </w:divBdr>
      <w:divsChild>
        <w:div w:id="1372415375">
          <w:marLeft w:val="0"/>
          <w:marRight w:val="0"/>
          <w:marTop w:val="240"/>
          <w:marBottom w:val="240"/>
          <w:divBdr>
            <w:top w:val="none" w:sz="0" w:space="0" w:color="auto"/>
            <w:left w:val="none" w:sz="0" w:space="0" w:color="auto"/>
            <w:bottom w:val="none" w:sz="0" w:space="0" w:color="auto"/>
            <w:right w:val="none" w:sz="0" w:space="0" w:color="auto"/>
          </w:divBdr>
        </w:div>
      </w:divsChild>
    </w:div>
    <w:div w:id="1633292747">
      <w:bodyDiv w:val="1"/>
      <w:marLeft w:val="0"/>
      <w:marRight w:val="0"/>
      <w:marTop w:val="0"/>
      <w:marBottom w:val="0"/>
      <w:divBdr>
        <w:top w:val="none" w:sz="0" w:space="0" w:color="auto"/>
        <w:left w:val="none" w:sz="0" w:space="0" w:color="auto"/>
        <w:bottom w:val="none" w:sz="0" w:space="0" w:color="auto"/>
        <w:right w:val="none" w:sz="0" w:space="0" w:color="auto"/>
      </w:divBdr>
      <w:divsChild>
        <w:div w:id="1307516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Shipp</dc:creator>
  <cp:keywords/>
  <dc:description/>
  <cp:lastModifiedBy>Fleur Kaur</cp:lastModifiedBy>
  <cp:revision>4</cp:revision>
  <dcterms:created xsi:type="dcterms:W3CDTF">2021-02-03T14:09:00Z</dcterms:created>
  <dcterms:modified xsi:type="dcterms:W3CDTF">2021-03-12T14:24:00Z</dcterms:modified>
</cp:coreProperties>
</file>